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21698231"/>
    </w:p>
    <w:p>
      <w:pPr>
        <w:widowControl/>
        <w:jc w:val="left"/>
      </w:pPr>
    </w:p>
    <w:p>
      <w:pPr>
        <w:rPr>
          <w:rFonts w:ascii="黑体" w:hAnsi="黑体" w:eastAsia="黑体"/>
          <w:sz w:val="32"/>
          <w:szCs w:val="32"/>
        </w:rPr>
      </w:pPr>
      <w:r>
        <w:drawing>
          <wp:inline distT="0" distB="0" distL="0" distR="0">
            <wp:extent cx="1162050" cy="1143000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　　　　　　　　　　　　　　　　　　　</w:t>
      </w:r>
      <w:r>
        <w:drawing>
          <wp:inline distT="0" distB="0" distL="0" distR="0">
            <wp:extent cx="1036320" cy="1021080"/>
            <wp:effectExtent l="0" t="0" r="0" b="7620"/>
            <wp:docPr id="29" name="图片 2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　　</w:t>
      </w:r>
    </w:p>
    <w:p>
      <w:pPr>
        <w:autoSpaceDE w:val="0"/>
        <w:autoSpaceDN w:val="0"/>
        <w:spacing w:line="240" w:lineRule="atLeast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（XXX</w:t>
      </w:r>
      <w:r>
        <w:rPr>
          <w:rFonts w:cs="宋体"/>
          <w:sz w:val="20"/>
          <w:szCs w:val="20"/>
        </w:rPr>
        <w:t>X</w:t>
      </w:r>
      <w:r>
        <w:rPr>
          <w:rFonts w:hint="eastAsia" w:cs="宋体"/>
          <w:sz w:val="20"/>
          <w:szCs w:val="20"/>
        </w:rPr>
        <w:t xml:space="preserve">微信公众号）　　　　　　　　　　　　　 </w:t>
      </w:r>
      <w:r>
        <w:rPr>
          <w:rFonts w:cs="宋体"/>
          <w:sz w:val="20"/>
          <w:szCs w:val="20"/>
        </w:rPr>
        <w:t xml:space="preserve">  </w:t>
      </w:r>
      <w:r>
        <w:rPr>
          <w:rFonts w:hint="eastAsia" w:cs="宋体"/>
          <w:sz w:val="20"/>
          <w:szCs w:val="20"/>
        </w:rPr>
        <w:t>　　</w:t>
      </w:r>
      <w:bookmarkStart w:id="1" w:name="_Hlk21697858"/>
      <w:r>
        <w:rPr>
          <w:rFonts w:hint="eastAsia" w:cs="宋体"/>
          <w:sz w:val="20"/>
          <w:szCs w:val="20"/>
        </w:rPr>
        <w:t>（受理编号：S</w:t>
      </w:r>
      <w:r>
        <w:rPr>
          <w:rFonts w:cs="宋体"/>
          <w:sz w:val="20"/>
          <w:szCs w:val="20"/>
        </w:rPr>
        <w:t>Q</w:t>
      </w:r>
      <w:r>
        <w:rPr>
          <w:rFonts w:ascii="Times New Roman" w:hAnsi="Times New Roman"/>
          <w:spacing w:val="-20"/>
        </w:rPr>
        <w:t>2019</w:t>
      </w:r>
      <w:r>
        <w:rPr>
          <w:spacing w:val="-20"/>
        </w:rPr>
        <w:t>-</w:t>
      </w:r>
      <w:r>
        <w:rPr>
          <w:rFonts w:hint="eastAsia" w:ascii="Times New Roman" w:hAnsi="Times New Roman"/>
          <w:spacing w:val="-20"/>
        </w:rPr>
        <w:t>01</w:t>
      </w:r>
      <w:r>
        <w:rPr>
          <w:rFonts w:hint="eastAsia"/>
          <w:spacing w:val="-20"/>
        </w:rPr>
        <w:t>-</w:t>
      </w:r>
      <w:r>
        <w:rPr>
          <w:rFonts w:hint="eastAsia" w:ascii="Times New Roman" w:hAnsi="Times New Roman"/>
          <w:spacing w:val="-20"/>
        </w:rPr>
        <w:t>01</w:t>
      </w:r>
      <w:r>
        <w:rPr>
          <w:rFonts w:hint="eastAsia"/>
          <w:spacing w:val="-20"/>
        </w:rPr>
        <w:t>-</w:t>
      </w:r>
      <w:r>
        <w:rPr>
          <w:rFonts w:hint="eastAsia" w:ascii="Times New Roman" w:hAnsi="Times New Roman"/>
          <w:spacing w:val="-20"/>
        </w:rPr>
        <w:t>01</w:t>
      </w:r>
      <w:r>
        <w:rPr>
          <w:rFonts w:hint="eastAsia"/>
          <w:spacing w:val="-20"/>
        </w:rPr>
        <w:t>-</w:t>
      </w:r>
      <w:r>
        <w:rPr>
          <w:rFonts w:hint="eastAsia" w:ascii="Times New Roman" w:hAnsi="Times New Roman"/>
          <w:spacing w:val="-20"/>
        </w:rPr>
        <w:t>001</w:t>
      </w:r>
      <w:r>
        <w:rPr>
          <w:rFonts w:hint="eastAsia"/>
          <w:spacing w:val="-20"/>
        </w:rPr>
        <w:t>-</w:t>
      </w:r>
      <w:r>
        <w:rPr>
          <w:rFonts w:hint="eastAsia" w:ascii="Times New Roman" w:hAnsi="Times New Roman"/>
          <w:spacing w:val="-20"/>
        </w:rPr>
        <w:t>0001</w:t>
      </w:r>
      <w:r>
        <w:rPr>
          <w:rFonts w:hint="eastAsia" w:cs="宋体"/>
          <w:sz w:val="20"/>
          <w:szCs w:val="20"/>
        </w:rPr>
        <w:t>）</w:t>
      </w:r>
      <w:bookmarkEnd w:id="1"/>
      <w:r>
        <w:rPr>
          <w:rFonts w:hint="eastAsia" w:cs="宋体"/>
          <w:sz w:val="20"/>
          <w:szCs w:val="20"/>
        </w:rPr>
        <w:t>　　　　　</w:t>
      </w:r>
    </w:p>
    <w:p>
      <w:pPr>
        <w:snapToGrid w:val="0"/>
        <w:spacing w:line="360" w:lineRule="auto"/>
        <w:ind w:right="564"/>
        <w:jc w:val="left"/>
        <w:rPr>
          <w:rFonts w:ascii="宋体" w:hAnsi="宋体"/>
          <w:sz w:val="30"/>
          <w:szCs w:val="30"/>
        </w:rPr>
      </w:pPr>
    </w:p>
    <w:p>
      <w:pPr>
        <w:pStyle w:val="14"/>
        <w:spacing w:line="276" w:lineRule="auto"/>
        <w:rPr>
          <w:rFonts w:hint="eastAsia" w:ascii="宋体" w:hAnsi="宋体" w:eastAsia="宋体"/>
          <w:sz w:val="52"/>
          <w:szCs w:val="52"/>
          <w:lang w:eastAsia="zh-CN"/>
        </w:rPr>
      </w:pPr>
      <w:r>
        <w:rPr>
          <w:rFonts w:hint="eastAsia" w:ascii="宋体" w:hAnsi="宋体" w:eastAsia="宋体"/>
          <w:sz w:val="52"/>
          <w:szCs w:val="52"/>
        </w:rPr>
        <w:t>东莞市</w:t>
      </w:r>
      <w:r>
        <w:rPr>
          <w:rFonts w:hint="eastAsia" w:ascii="宋体" w:hAnsi="宋体" w:eastAsia="宋体"/>
          <w:sz w:val="52"/>
          <w:szCs w:val="52"/>
          <w:lang w:eastAsia="zh-CN"/>
        </w:rPr>
        <w:t>工程技术研究中心</w:t>
      </w:r>
    </w:p>
    <w:p>
      <w:pPr>
        <w:pStyle w:val="14"/>
        <w:snapToGrid w:val="0"/>
        <w:spacing w:line="276" w:lineRule="auto"/>
        <w:ind w:right="564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 w:eastAsia="宋体"/>
          <w:sz w:val="52"/>
          <w:szCs w:val="52"/>
          <w:lang w:eastAsia="zh-CN"/>
        </w:rPr>
        <w:t>绩效评估申请</w:t>
      </w:r>
      <w:r>
        <w:rPr>
          <w:rFonts w:hint="eastAsia" w:ascii="宋体" w:hAnsi="宋体" w:eastAsia="宋体"/>
          <w:sz w:val="52"/>
          <w:szCs w:val="52"/>
        </w:rPr>
        <w:t>书</w: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8" name="文本框 28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CR9qhjXAAAACgEA&#10;AA8AAAAAAAAAAQAgAAAAOAAAAGRycy9kb3ducmV2LnhtbFBLAQIUABQAAAAIAIdO4kCPKOAuPgIA&#10;AGUEAAAOAAAAAAAAAAEAIAAAADwBAABkcnMvZTJvRG9jLnhtbFBLBQYAAAAABgAGAFkBAADsBQAA&#10;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2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7" name="文本框 27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0288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kfaoY1wAAAAoB&#10;AAAPAAAAAAAAAAEAIAAAADgAAABkcnMvZG93bnJldi54bWxQSwECFAAUAAAACACHTuJAKyn9yz8C&#10;AABlBAAADgAAAAAAAAABACAAAAA8AQAAZHJzL2Uyb0RvYy54bWxQSwUGAAAAAAYABgBZAQAA7QUA&#10;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2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6" name="文本框 26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1312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kfaoY1wAAAAoB&#10;AAAPAAAAAAAAAAEAIAAAADgAAABkcnMvZG93bnJldi54bWxQSwECFAAUAAAACACHTuJAy35zSj8C&#10;AABlBAAADgAAAAAAAAABACAAAAA8AQAAZHJzL2Uyb0RvYy54bWxQSwUGAAAAAAYABgBZAQAA7QUA&#10;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2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5" name="文本框 25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2336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JH2qGNcAAAAKAQAADwAAAAAA&#10;AAABACAAAAA4AAAAZHJzL2Rvd25yZXYueG1sUEsBAhQAFAAAAAgAh07iQKqAkBM3AgAAZQQAAA4A&#10;AAAAAAAAAQAgAAAAPAEAAGRycy9lMm9Eb2MueG1sUEsFBgAAAAAGAAYAWQEAAOU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2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4" name="文本框 24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63360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kfaoY1wAAAAoB&#10;AAAPAAAAAAAAAAEAIAAAADgAAABkcnMvZG93bnJldi54bWxQSwECFAAUAAAACACHTuJAStcekj8C&#10;AABlBAAADgAAAAAAAAABACAAAAA8AQAAZHJzL2Uyb0RvYy54bWxQSwUGAAAAAAYABgBZAQAA7QUA&#10;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2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auto"/>
        <w:jc w:val="center"/>
        <w:rPr>
          <w:rFonts w:eastAsia="仿宋_GB2312"/>
          <w:sz w:val="28"/>
        </w:rPr>
      </w:pPr>
    </w:p>
    <w:tbl>
      <w:tblPr>
        <w:tblStyle w:val="16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29"/>
        <w:gridCol w:w="1278"/>
        <w:gridCol w:w="2160"/>
        <w:gridCol w:w="836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7418" w:type="dxa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left="235" w:hanging="235" w:hangingChars="9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申报单位：   </w:t>
            </w:r>
          </w:p>
        </w:tc>
        <w:tc>
          <w:tcPr>
            <w:tcW w:w="7418" w:type="dxa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ind w:left="840" w:hanging="840"/>
              <w:jc w:val="left"/>
              <w:rPr>
                <w:rFonts w:ascii="宋体" w:hAnsi="宋体"/>
                <w:sz w:val="24"/>
              </w:rPr>
            </w:pPr>
            <w:bookmarkStart w:id="2" w:name="oocname"/>
            <w:bookmarkEnd w:id="2"/>
            <w:r>
              <w:rPr>
                <w:rFonts w:hint="eastAsia" w:ascii="宋体" w:hAnsi="宋体"/>
                <w:sz w:val="24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通讯地址：</w:t>
            </w:r>
          </w:p>
        </w:tc>
        <w:tc>
          <w:tcPr>
            <w:tcW w:w="7418" w:type="dxa"/>
            <w:gridSpan w:val="5"/>
            <w:tcBorders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3" w:name="ooaddress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邮政编码：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4" w:name="ooazip_code"/>
            <w:bookmarkEnd w:id="4"/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5" w:name="oocontact_tel"/>
            <w:bookmarkEnd w:id="5"/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传真：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6" w:name="oofax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7" w:name="contact_namea"/>
            <w:bookmarkEnd w:id="7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8" w:name="contact_tel"/>
            <w:bookmarkEnd w:id="8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9" w:name="contact_mobilea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项目联系人：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10" w:name="cnamepp"/>
            <w:bookmarkEnd w:id="10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11" w:name="tel_workpp"/>
            <w:bookmarkEnd w:id="11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12" w:name="mobilepp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  <w:tc>
          <w:tcPr>
            <w:tcW w:w="741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13" w:name="oofcontact_email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主管部门：</w:t>
            </w:r>
          </w:p>
        </w:tc>
        <w:tc>
          <w:tcPr>
            <w:tcW w:w="741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14" w:name="parent_org_name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申报日期：</w:t>
            </w:r>
          </w:p>
        </w:tc>
        <w:tc>
          <w:tcPr>
            <w:tcW w:w="7418" w:type="dxa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bookmarkStart w:id="15" w:name="prp_submit_date_year"/>
            <w:bookmarkEnd w:id="15"/>
          </w:p>
        </w:tc>
      </w:tr>
    </w:tbl>
    <w:p>
      <w:pPr>
        <w:snapToGrid w:val="0"/>
        <w:spacing w:line="360" w:lineRule="auto"/>
        <w:rPr>
          <w:rFonts w:ascii="宋体" w:hAnsi="宋体"/>
          <w:sz w:val="30"/>
          <w:szCs w:val="30"/>
        </w:rPr>
      </w:pPr>
    </w:p>
    <w:p>
      <w:pPr>
        <w:snapToGrid w:val="0"/>
        <w:spacing w:line="360" w:lineRule="auto"/>
        <w:rPr>
          <w:rFonts w:ascii="宋体" w:hAnsi="宋体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东莞市科学技术局</w:t>
      </w:r>
    </w:p>
    <w:p>
      <w:pPr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二O二</w:t>
      </w:r>
      <w:r>
        <w:rPr>
          <w:rFonts w:ascii="宋体" w:hAnsi="宋体"/>
          <w:sz w:val="30"/>
          <w:szCs w:val="30"/>
        </w:rPr>
        <w:t>X</w:t>
      </w:r>
      <w:r>
        <w:rPr>
          <w:rFonts w:hint="eastAsia" w:ascii="宋体" w:hAnsi="宋体"/>
          <w:sz w:val="30"/>
          <w:szCs w:val="30"/>
        </w:rPr>
        <w:t>年制</w:t>
      </w:r>
    </w:p>
    <w:bookmarkEnd w:id="0"/>
    <w:p>
      <w:pPr>
        <w:pStyle w:val="14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一、项目基本信息表</w:t>
      </w:r>
    </w:p>
    <w:tbl>
      <w:tblPr>
        <w:tblStyle w:val="16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386"/>
        <w:gridCol w:w="1710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项目名称</w:t>
            </w:r>
            <w:r>
              <w:rPr>
                <w:rFonts w:hint="eastAsia"/>
                <w:lang w:eastAsia="zh-CN"/>
              </w:rPr>
              <w:t>（填写认定时的项目名称）</w:t>
            </w:r>
          </w:p>
        </w:tc>
        <w:tc>
          <w:tcPr>
            <w:tcW w:w="7350" w:type="dxa"/>
            <w:gridSpan w:val="3"/>
            <w:vAlign w:val="center"/>
          </w:tcPr>
          <w:p>
            <w:bookmarkStart w:id="16" w:name="ctitle1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现项目名称（选填，如需修改项目名称请填写）</w:t>
            </w:r>
          </w:p>
        </w:tc>
        <w:tc>
          <w:tcPr>
            <w:tcW w:w="735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Align w:val="center"/>
          </w:tcPr>
          <w:p>
            <w:r>
              <w:rPr>
                <w:rFonts w:hint="eastAsia"/>
              </w:rPr>
              <w:t>申报单位</w:t>
            </w:r>
          </w:p>
        </w:tc>
        <w:tc>
          <w:tcPr>
            <w:tcW w:w="7350" w:type="dxa"/>
            <w:gridSpan w:val="3"/>
            <w:vAlign w:val="center"/>
          </w:tcPr>
          <w:p>
            <w:bookmarkStart w:id="17" w:name="prp_start_date_year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申报类型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企业类</w:t>
            </w:r>
            <w:r>
              <w:rPr>
                <w:rFonts w:hint="eastAsia"/>
                <w:lang w:val="en-US" w:eastAsia="zh-CN"/>
              </w:rPr>
              <w:t xml:space="preserve">  公益类（设置选择项）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Align w:val="center"/>
          </w:tcPr>
          <w:p>
            <w:r>
              <w:rPr>
                <w:rFonts w:hint="eastAsia"/>
              </w:rPr>
              <w:t>技术领域</w:t>
            </w:r>
          </w:p>
        </w:tc>
        <w:tc>
          <w:tcPr>
            <w:tcW w:w="735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Align w:val="center"/>
          </w:tcPr>
          <w:p>
            <w:r>
              <w:rPr>
                <w:rFonts w:hint="eastAsia"/>
              </w:rPr>
              <w:t>应用行业</w:t>
            </w:r>
          </w:p>
        </w:tc>
        <w:tc>
          <w:tcPr>
            <w:tcW w:w="735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7" w:type="dxa"/>
            <w:vAlign w:val="center"/>
          </w:tcPr>
          <w:p>
            <w:r>
              <w:rPr>
                <w:rFonts w:hint="eastAsia"/>
              </w:rPr>
              <w:t>项目联系人</w:t>
            </w:r>
          </w:p>
        </w:tc>
        <w:tc>
          <w:tcPr>
            <w:tcW w:w="2386" w:type="dxa"/>
            <w:vAlign w:val="center"/>
          </w:tcPr>
          <w:p/>
        </w:tc>
        <w:tc>
          <w:tcPr>
            <w:tcW w:w="1710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3254" w:type="dxa"/>
            <w:vAlign w:val="center"/>
          </w:tcPr>
          <w:p/>
        </w:tc>
      </w:tr>
    </w:tbl>
    <w:p>
      <w:pPr>
        <w:pStyle w:val="14"/>
        <w:pageBreakBefore/>
        <w:jc w:val="left"/>
      </w:pPr>
      <w:bookmarkStart w:id="18" w:name="psummary"/>
      <w:bookmarkEnd w:id="18"/>
      <w:bookmarkStart w:id="19" w:name="bmf_organ"/>
      <w:bookmarkEnd w:id="19"/>
      <w:r>
        <w:rPr>
          <w:rFonts w:hint="eastAsia" w:ascii="宋体" w:hAnsi="宋体" w:eastAsia="宋体"/>
        </w:rPr>
        <w:t>二</w:t>
      </w:r>
      <w:r>
        <w:rPr>
          <w:rFonts w:ascii="宋体" w:hAnsi="宋体" w:eastAsia="宋体"/>
        </w:rPr>
        <w:t>、</w:t>
      </w:r>
      <w:r>
        <w:rPr>
          <w:rFonts w:hint="eastAsia" w:ascii="宋体" w:hAnsi="宋体" w:eastAsia="宋体"/>
        </w:rPr>
        <w:t>项目申报单位与参与单位基本情况表</w:t>
      </w:r>
    </w:p>
    <w:tbl>
      <w:tblPr>
        <w:tblStyle w:val="16"/>
        <w:tblW w:w="881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"/>
        <w:gridCol w:w="2276"/>
        <w:gridCol w:w="13"/>
        <w:gridCol w:w="2"/>
        <w:gridCol w:w="1170"/>
        <w:gridCol w:w="81"/>
        <w:gridCol w:w="117"/>
        <w:gridCol w:w="1"/>
        <w:gridCol w:w="1390"/>
        <w:gridCol w:w="1364"/>
        <w:gridCol w:w="1"/>
        <w:gridCol w:w="31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1" w:type="dxa"/>
            <w:gridSpan w:val="1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（一）申报单位基本情况表（盖章）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1" w:type="dxa"/>
            <w:gridSpan w:val="1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  <w:tc>
          <w:tcPr>
            <w:tcW w:w="2761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组织机构代码/统一社会信用代码</w:t>
            </w:r>
          </w:p>
        </w:tc>
        <w:tc>
          <w:tcPr>
            <w:tcW w:w="2271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注册资金（币种）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注册所在地</w:t>
            </w:r>
          </w:p>
        </w:tc>
        <w:tc>
          <w:tcPr>
            <w:tcW w:w="15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 w:cs="宋体"/>
                <w:iCs/>
                <w:szCs w:val="21"/>
              </w:rPr>
              <w:t>注册类型</w:t>
            </w:r>
          </w:p>
        </w:tc>
        <w:tc>
          <w:tcPr>
            <w:tcW w:w="875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职工总数</w:t>
            </w:r>
            <w:r>
              <w:rPr>
                <w:rFonts w:hint="eastAsia"/>
              </w:rPr>
              <w:t>（人）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  <w:tc>
          <w:tcPr>
            <w:tcW w:w="2761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iCs/>
                <w:szCs w:val="21"/>
              </w:rPr>
            </w:pPr>
            <w:r>
              <w:rPr>
                <w:rFonts w:hint="eastAsia" w:ascii="宋体" w:hAnsi="宋体" w:cs="宋体"/>
              </w:rPr>
              <w:t>直接从事研发人员数</w:t>
            </w:r>
            <w:r>
              <w:rPr>
                <w:rFonts w:hint="eastAsia"/>
              </w:rPr>
              <w:t>（人）</w:t>
            </w:r>
          </w:p>
        </w:tc>
        <w:tc>
          <w:tcPr>
            <w:tcW w:w="2271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应用行业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  <w:tc>
          <w:tcPr>
            <w:tcW w:w="2761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是否高新技术企业</w:t>
            </w:r>
          </w:p>
        </w:tc>
        <w:tc>
          <w:tcPr>
            <w:tcW w:w="2271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1" w:type="dxa"/>
            <w:gridSpan w:val="1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</w:rPr>
            </w:pPr>
            <w:r>
              <w:rPr>
                <w:rFonts w:hint="eastAsia"/>
              </w:rPr>
              <w:t>单位专业资质情况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>
            <w:pPr>
              <w:autoSpaceDE w:val="0"/>
              <w:autoSpaceDN w:val="0"/>
              <w:spacing w:line="240" w:lineRule="atLeast"/>
            </w:pPr>
            <w:r>
              <w:rPr>
                <w:rFonts w:hint="eastAsia" w:ascii="宋体"/>
              </w:rPr>
              <w:t>单位专业资质</w:t>
            </w:r>
          </w:p>
        </w:tc>
        <w:tc>
          <w:tcPr>
            <w:tcW w:w="7323" w:type="dxa"/>
            <w:gridSpan w:val="13"/>
            <w:vAlign w:val="center"/>
          </w:tcPr>
          <w:p>
            <w:pPr>
              <w:autoSpaceDE w:val="0"/>
              <w:autoSpaceDN w:val="0"/>
              <w:spacing w:line="240" w:lineRule="atLeast"/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研发机构类型</w:t>
            </w:r>
          </w:p>
        </w:tc>
        <w:tc>
          <w:tcPr>
            <w:tcW w:w="7323" w:type="dxa"/>
            <w:gridSpan w:val="13"/>
            <w:vAlign w:val="center"/>
          </w:tcPr>
          <w:p>
            <w:pPr>
              <w:autoSpaceDE w:val="0"/>
              <w:autoSpaceDN w:val="0"/>
              <w:spacing w:line="240" w:lineRule="atLeast"/>
            </w:pPr>
            <w:r>
              <w:rPr>
                <w:rFonts w:hint="eastAsia" w:ascii="宋体" w:hAnsi="宋体"/>
                <w:iCs/>
                <w:szCs w:val="21"/>
              </w:rPr>
              <w:t>(自动读取单位信息)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1" w:type="dxa"/>
            <w:gridSpan w:val="14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ascii="宋体" w:hAnsi="宋体" w:cs="宋体"/>
                <w:iCs/>
                <w:szCs w:val="21"/>
              </w:rPr>
            </w:pPr>
            <w:r>
              <w:rPr>
                <w:rFonts w:hint="eastAsia" w:ascii="宋体" w:hAnsi="宋体"/>
              </w:rPr>
              <w:t>近三年财务情况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指标</w:t>
            </w:r>
          </w:p>
        </w:tc>
        <w:tc>
          <w:tcPr>
            <w:tcW w:w="3661" w:type="dxa"/>
            <w:gridSpan w:val="7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hint="eastAsia" w:ascii="宋体" w:hAnsi="宋体" w:cs="宋体"/>
                <w:bCs/>
                <w:shd w:val="clear" w:color="auto" w:fill="FFFF00"/>
              </w:rPr>
            </w:pPr>
            <w:r>
              <w:rPr>
                <w:rFonts w:hint="eastAsia" w:ascii="宋体" w:hAnsi="宋体" w:cs="宋体"/>
                <w:bCs/>
                <w:shd w:val="clear" w:color="auto" w:fill="FFFF00"/>
              </w:rPr>
              <w:t xml:space="preserve"> </w:t>
            </w:r>
            <w:r>
              <w:rPr>
                <w:rFonts w:hint="eastAsia" w:ascii="Times New Roman" w:hAnsi="Times New Roman" w:cs="宋体"/>
                <w:bCs/>
                <w:shd w:val="clear" w:color="auto" w:fill="FFFF00"/>
              </w:rPr>
              <w:t>20</w:t>
            </w:r>
            <w:r>
              <w:rPr>
                <w:rFonts w:hint="eastAsia" w:ascii="Times New Roman" w:hAnsi="Times New Roman" w:cs="宋体"/>
                <w:bCs/>
                <w:shd w:val="clear" w:color="auto" w:fill="FFFF0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Cs/>
              </w:rPr>
              <w:t>年</w:t>
            </w:r>
          </w:p>
        </w:tc>
        <w:tc>
          <w:tcPr>
            <w:tcW w:w="3662" w:type="dxa"/>
            <w:gridSpan w:val="6"/>
            <w:vAlign w:val="center"/>
          </w:tcPr>
          <w:p>
            <w:pPr>
              <w:spacing w:line="240" w:lineRule="atLeast"/>
              <w:ind w:left="-107" w:leftChars="-51" w:firstLine="210" w:firstLineChars="100"/>
              <w:jc w:val="center"/>
              <w:rPr>
                <w:rFonts w:hint="eastAsia" w:ascii="Times New Roman" w:hAnsi="Times New Roman" w:cs="宋体"/>
                <w:bCs/>
                <w:shd w:val="clear" w:color="auto" w:fill="FFFF00"/>
              </w:rPr>
            </w:pPr>
            <w:r>
              <w:rPr>
                <w:rFonts w:hint="eastAsia" w:ascii="Times New Roman" w:hAnsi="Times New Roman" w:cs="宋体"/>
                <w:bCs/>
                <w:shd w:val="clear" w:color="auto" w:fill="FFFF00"/>
              </w:rPr>
              <w:t>20</w:t>
            </w:r>
            <w:r>
              <w:rPr>
                <w:rFonts w:hint="eastAsia" w:ascii="Times New Roman" w:hAnsi="Times New Roman" w:cs="宋体"/>
                <w:bCs/>
                <w:shd w:val="clear" w:color="auto" w:fill="FFFF00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所有者权益（股东权益）合计</w:t>
            </w:r>
          </w:p>
        </w:tc>
        <w:tc>
          <w:tcPr>
            <w:tcW w:w="3662" w:type="dxa"/>
            <w:gridSpan w:val="8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hint="eastAsia" w:ascii="宋体" w:hAnsi="宋体" w:eastAsia="宋体" w:cs="宋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Cs/>
                <w:szCs w:val="21"/>
                <w:lang w:eastAsia="zh-CN"/>
              </w:rPr>
              <w:t>（设置选填）</w:t>
            </w:r>
          </w:p>
        </w:tc>
        <w:tc>
          <w:tcPr>
            <w:tcW w:w="3661" w:type="dxa"/>
            <w:gridSpan w:val="5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hint="eastAsia" w:ascii="宋体" w:hAnsi="宋体" w:eastAsia="宋体" w:cs="Times New Roman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Cs/>
                <w:szCs w:val="21"/>
                <w:lang w:eastAsia="zh-CN"/>
              </w:rPr>
              <w:t>（设置选填）</w:t>
            </w:r>
          </w:p>
          <w:p>
            <w:pPr>
              <w:spacing w:line="240" w:lineRule="atLeast"/>
              <w:ind w:left="-107" w:leftChars="-51"/>
              <w:jc w:val="center"/>
              <w:rPr>
                <w:rFonts w:hint="eastAsia" w:ascii="宋体" w:hAnsi="宋体" w:eastAsia="宋体" w:cs="Times New Roman"/>
                <w:i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资产总计</w:t>
            </w:r>
          </w:p>
        </w:tc>
        <w:tc>
          <w:tcPr>
            <w:tcW w:w="3662" w:type="dxa"/>
            <w:gridSpan w:val="8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hint="eastAsia" w:ascii="宋体" w:hAnsi="宋体" w:eastAsia="宋体" w:cs="宋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Cs/>
                <w:szCs w:val="21"/>
                <w:lang w:eastAsia="zh-CN"/>
              </w:rPr>
              <w:t>（设置选填）</w:t>
            </w:r>
          </w:p>
        </w:tc>
        <w:tc>
          <w:tcPr>
            <w:tcW w:w="3661" w:type="dxa"/>
            <w:gridSpan w:val="5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hint="eastAsia" w:ascii="宋体" w:hAnsi="宋体" w:eastAsia="宋体" w:cs="Times New Roman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Cs/>
                <w:szCs w:val="21"/>
                <w:lang w:eastAsia="zh-CN"/>
              </w:rPr>
              <w:t>（设置选填）</w:t>
            </w:r>
          </w:p>
          <w:p>
            <w:pPr>
              <w:spacing w:line="240" w:lineRule="atLeast"/>
              <w:ind w:left="-107" w:leftChars="-51"/>
              <w:jc w:val="center"/>
              <w:rPr>
                <w:rFonts w:hint="default" w:ascii="宋体" w:hAnsi="宋体" w:cs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营业收入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公益类不填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62" w:type="dxa"/>
            <w:gridSpan w:val="8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hint="eastAsia" w:ascii="宋体" w:hAnsi="宋体" w:eastAsia="宋体" w:cs="宋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Cs/>
                <w:szCs w:val="21"/>
                <w:lang w:eastAsia="zh-CN"/>
              </w:rPr>
              <w:t>（设置选填）</w:t>
            </w:r>
          </w:p>
        </w:tc>
        <w:tc>
          <w:tcPr>
            <w:tcW w:w="3661" w:type="dxa"/>
            <w:gridSpan w:val="5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hint="eastAsia" w:ascii="宋体" w:hAnsi="宋体" w:eastAsia="宋体" w:cs="Times New Roman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Cs/>
                <w:szCs w:val="21"/>
                <w:lang w:eastAsia="zh-CN"/>
              </w:rPr>
              <w:t>（设置选填）</w:t>
            </w:r>
          </w:p>
          <w:p>
            <w:pPr>
              <w:spacing w:line="240" w:lineRule="atLeast"/>
              <w:ind w:left="-107" w:leftChars="-51"/>
              <w:jc w:val="center"/>
              <w:rPr>
                <w:rFonts w:hint="eastAsia" w:ascii="宋体" w:hAnsi="宋体" w:cs="宋体"/>
                <w:i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事业单位财政补助收入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企业类不填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62" w:type="dxa"/>
            <w:gridSpan w:val="8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hint="eastAsia" w:ascii="宋体" w:hAnsi="宋体" w:eastAsia="宋体" w:cs="宋体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Cs/>
                <w:szCs w:val="21"/>
                <w:lang w:eastAsia="zh-CN"/>
              </w:rPr>
              <w:t>（设置选填）</w:t>
            </w:r>
          </w:p>
        </w:tc>
        <w:tc>
          <w:tcPr>
            <w:tcW w:w="3661" w:type="dxa"/>
            <w:gridSpan w:val="5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hint="eastAsia" w:ascii="宋体" w:hAnsi="宋体" w:eastAsia="宋体" w:cs="Times New Roman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Cs/>
                <w:szCs w:val="21"/>
                <w:lang w:eastAsia="zh-CN"/>
              </w:rPr>
              <w:t>（设置选填）</w:t>
            </w:r>
          </w:p>
          <w:p>
            <w:pPr>
              <w:spacing w:line="240" w:lineRule="atLeast"/>
              <w:ind w:left="-107" w:leftChars="-51"/>
              <w:jc w:val="center"/>
              <w:rPr>
                <w:rFonts w:hint="eastAsia" w:ascii="宋体" w:hAnsi="宋体" w:cs="宋体"/>
                <w:i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实际缴税总额（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公益类不填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62" w:type="dxa"/>
            <w:gridSpan w:val="8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hint="eastAsia" w:ascii="宋体" w:hAnsi="宋体" w:cs="宋体"/>
                <w:iCs/>
                <w:szCs w:val="21"/>
                <w:lang w:eastAsia="zh-CN"/>
              </w:rPr>
            </w:pPr>
          </w:p>
        </w:tc>
        <w:tc>
          <w:tcPr>
            <w:tcW w:w="3661" w:type="dxa"/>
            <w:gridSpan w:val="5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hint="eastAsia" w:ascii="宋体" w:hAnsi="宋体" w:cs="宋体"/>
                <w:i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研发经费（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企业类填依托单位情况，公益类填工程中心研发经费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62" w:type="dxa"/>
            <w:gridSpan w:val="8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hint="eastAsia" w:ascii="宋体" w:hAnsi="宋体" w:cs="宋体"/>
                <w:iCs/>
                <w:szCs w:val="21"/>
                <w:lang w:eastAsia="zh-CN"/>
              </w:rPr>
            </w:pPr>
          </w:p>
        </w:tc>
        <w:tc>
          <w:tcPr>
            <w:tcW w:w="3661" w:type="dxa"/>
            <w:gridSpan w:val="5"/>
            <w:vAlign w:val="center"/>
          </w:tcPr>
          <w:p>
            <w:pPr>
              <w:spacing w:line="240" w:lineRule="atLeast"/>
              <w:ind w:left="-107" w:leftChars="-51"/>
              <w:jc w:val="center"/>
              <w:rPr>
                <w:rFonts w:hint="eastAsia" w:ascii="宋体" w:hAnsi="宋体" w:cs="宋体"/>
                <w:i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1" w:type="dxa"/>
            <w:gridSpan w:val="1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  <w:r>
              <w:rPr>
                <w:rFonts w:hint="eastAsia" w:ascii="宋体" w:hAnsi="宋体"/>
                <w:iCs/>
                <w:szCs w:val="21"/>
                <w:highlight w:val="none"/>
              </w:rPr>
              <w:t>（二）参与单位基本情况表（</w:t>
            </w:r>
            <w:r>
              <w:rPr>
                <w:rFonts w:hint="eastAsia" w:ascii="Times New Roman" w:hAnsi="Times New Roman"/>
                <w:i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iCs/>
                <w:szCs w:val="21"/>
                <w:highlight w:val="none"/>
              </w:rPr>
              <w:t>）（盖章）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单位名称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组织机构代码/统一社会信用代码</w:t>
            </w:r>
          </w:p>
        </w:tc>
        <w:tc>
          <w:tcPr>
            <w:tcW w:w="2271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注册资金（币种）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szCs w:val="21"/>
                <w:highlight w:val="none"/>
              </w:rPr>
            </w:pPr>
            <w:r>
              <w:rPr>
                <w:rFonts w:hint="eastAsia" w:ascii="宋体" w:hAnsi="宋体"/>
                <w:iCs/>
                <w:szCs w:val="21"/>
                <w:highlight w:val="none"/>
              </w:rPr>
              <w:t>注册类型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所属国别或地区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法定代表人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证件类型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  <w:tc>
          <w:tcPr>
            <w:tcW w:w="136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szCs w:val="21"/>
                <w:highlight w:val="none"/>
              </w:rPr>
            </w:pPr>
            <w:r>
              <w:rPr>
                <w:rFonts w:hint="eastAsia" w:ascii="宋体" w:hAnsi="宋体"/>
                <w:iCs/>
                <w:szCs w:val="21"/>
                <w:highlight w:val="none"/>
              </w:rPr>
              <w:t>证件号码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职工总数</w:t>
            </w:r>
            <w:r>
              <w:rPr>
                <w:rFonts w:hint="eastAsia"/>
                <w:highlight w:val="none"/>
              </w:rPr>
              <w:t>（人）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直接从事研发人员数</w:t>
            </w:r>
            <w:r>
              <w:rPr>
                <w:rFonts w:hint="eastAsia"/>
                <w:highlight w:val="none"/>
              </w:rPr>
              <w:t>（人）</w:t>
            </w:r>
          </w:p>
        </w:tc>
        <w:tc>
          <w:tcPr>
            <w:tcW w:w="2271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1" w:type="dxa"/>
            <w:gridSpan w:val="1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  <w:r>
              <w:rPr>
                <w:rFonts w:hint="eastAsia" w:ascii="宋体" w:hAnsi="宋体"/>
                <w:iCs/>
                <w:szCs w:val="21"/>
                <w:highlight w:val="none"/>
              </w:rPr>
              <w:t>（三）参与单位基本情况表（</w:t>
            </w:r>
            <w:r>
              <w:rPr>
                <w:rFonts w:hint="eastAsia" w:ascii="Times New Roman" w:hAnsi="Times New Roman"/>
                <w:iCs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iCs/>
                <w:szCs w:val="21"/>
                <w:highlight w:val="none"/>
              </w:rPr>
              <w:t>）（盖章）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单位名称</w:t>
            </w:r>
          </w:p>
        </w:tc>
        <w:tc>
          <w:tcPr>
            <w:tcW w:w="2276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  <w:tc>
          <w:tcPr>
            <w:tcW w:w="2774" w:type="dxa"/>
            <w:gridSpan w:val="7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组织机构代码/统一社会信用代码</w:t>
            </w:r>
          </w:p>
        </w:tc>
        <w:tc>
          <w:tcPr>
            <w:tcW w:w="2271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注册资金（币种）</w:t>
            </w:r>
          </w:p>
        </w:tc>
        <w:tc>
          <w:tcPr>
            <w:tcW w:w="2276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szCs w:val="21"/>
                <w:highlight w:val="none"/>
              </w:rPr>
            </w:pPr>
            <w:r>
              <w:rPr>
                <w:rFonts w:hint="eastAsia" w:ascii="宋体" w:hAnsi="宋体"/>
                <w:iCs/>
                <w:szCs w:val="21"/>
                <w:highlight w:val="none"/>
              </w:rPr>
              <w:t>注册类型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所属国别或地区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法定代表人</w:t>
            </w:r>
          </w:p>
        </w:tc>
        <w:tc>
          <w:tcPr>
            <w:tcW w:w="2276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Ansi="宋体" w:cs="宋体"/>
                <w:highlight w:val="none"/>
              </w:rPr>
            </w:pPr>
            <w:r>
              <w:rPr>
                <w:rFonts w:hint="eastAsia" w:hAnsi="宋体" w:cs="宋体"/>
                <w:highlight w:val="none"/>
              </w:rPr>
              <w:t>证件类型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iCs/>
                <w:szCs w:val="21"/>
                <w:highlight w:val="none"/>
              </w:rPr>
            </w:pPr>
            <w:r>
              <w:rPr>
                <w:rFonts w:hint="eastAsia" w:ascii="宋体" w:hAnsi="宋体"/>
                <w:iCs/>
                <w:szCs w:val="21"/>
                <w:highlight w:val="none"/>
              </w:rPr>
              <w:t>证件号码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职工总数</w:t>
            </w:r>
            <w:r>
              <w:rPr>
                <w:rFonts w:hint="eastAsia"/>
                <w:highlight w:val="none"/>
              </w:rPr>
              <w:t>（人）</w:t>
            </w:r>
          </w:p>
        </w:tc>
        <w:tc>
          <w:tcPr>
            <w:tcW w:w="2276" w:type="dxa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  <w:tc>
          <w:tcPr>
            <w:tcW w:w="2774" w:type="dxa"/>
            <w:gridSpan w:val="7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i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highlight w:val="none"/>
              </w:rPr>
              <w:t>直接从事研发人员数</w:t>
            </w:r>
            <w:r>
              <w:rPr>
                <w:rFonts w:hint="eastAsia"/>
                <w:highlight w:val="none"/>
              </w:rPr>
              <w:t>（人）</w:t>
            </w:r>
          </w:p>
        </w:tc>
        <w:tc>
          <w:tcPr>
            <w:tcW w:w="2271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宋体" w:hAnsi="宋体"/>
                <w:iCs/>
                <w:szCs w:val="21"/>
                <w:highlight w:val="none"/>
              </w:rPr>
            </w:pPr>
          </w:p>
        </w:tc>
      </w:tr>
    </w:tbl>
    <w:p/>
    <w:p>
      <w:pPr>
        <w:rPr>
          <w:rFonts w:hint="eastAsia" w:ascii="宋体" w:hAnsi="宋体" w:cstheme="majorBidi"/>
          <w:b/>
          <w:bCs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theme="majorBidi"/>
          <w:b/>
          <w:bCs/>
          <w:sz w:val="32"/>
          <w:szCs w:val="32"/>
          <w:lang w:eastAsia="zh-CN"/>
        </w:rPr>
      </w:pPr>
      <w:r>
        <w:rPr>
          <w:rFonts w:hint="eastAsia" w:ascii="宋体" w:hAnsi="宋体" w:cstheme="majorBidi"/>
          <w:b/>
          <w:bCs/>
          <w:sz w:val="32"/>
          <w:szCs w:val="32"/>
          <w:lang w:eastAsia="zh-CN"/>
        </w:rPr>
        <w:t>三、工程技术研究中心基本情况表</w:t>
      </w:r>
    </w:p>
    <w:tbl>
      <w:tblPr>
        <w:tblStyle w:val="16"/>
        <w:tblW w:w="882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4"/>
        <w:gridCol w:w="320"/>
        <w:gridCol w:w="170"/>
        <w:gridCol w:w="490"/>
        <w:gridCol w:w="297"/>
        <w:gridCol w:w="457"/>
        <w:gridCol w:w="226"/>
        <w:gridCol w:w="841"/>
        <w:gridCol w:w="139"/>
        <w:gridCol w:w="797"/>
        <w:gridCol w:w="183"/>
        <w:gridCol w:w="2"/>
        <w:gridCol w:w="229"/>
        <w:gridCol w:w="109"/>
        <w:gridCol w:w="640"/>
        <w:gridCol w:w="325"/>
        <w:gridCol w:w="139"/>
        <w:gridCol w:w="377"/>
        <w:gridCol w:w="139"/>
        <w:gridCol w:w="767"/>
        <w:gridCol w:w="213"/>
        <w:gridCol w:w="984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8824" w:type="dxa"/>
            <w:gridSpan w:val="2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一</w:t>
            </w:r>
            <w:r>
              <w:rPr>
                <w:rFonts w:hint="eastAsia" w:ascii="宋体"/>
                <w:lang w:eastAsia="zh-CN"/>
              </w:rPr>
              <w:t>）研发场地面积（</w:t>
            </w:r>
            <w:r>
              <w:rPr>
                <w:rFonts w:hint="eastAsia" w:ascii="宋体"/>
                <w:lang w:val="en-US" w:eastAsia="zh-CN"/>
              </w:rPr>
              <w:t>㎡</w:t>
            </w:r>
            <w:r>
              <w:rPr>
                <w:rFonts w:hint="eastAsia" w:ascii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3920" w:type="dxa"/>
            <w:gridSpan w:val="1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2021</w:t>
            </w:r>
            <w:r>
              <w:rPr>
                <w:rFonts w:hint="eastAsia" w:ascii="宋体"/>
                <w:lang w:val="en-US" w:eastAsia="zh-CN"/>
              </w:rPr>
              <w:t>年末</w:t>
            </w:r>
          </w:p>
        </w:tc>
        <w:tc>
          <w:tcPr>
            <w:tcW w:w="4904" w:type="dxa"/>
            <w:gridSpan w:val="1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 w:hAnsi="宋体" w:eastAsia="宋体"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iCs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年末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3920" w:type="dxa"/>
            <w:gridSpan w:val="1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  <w:tc>
          <w:tcPr>
            <w:tcW w:w="4904" w:type="dxa"/>
            <w:gridSpan w:val="1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Times New Roman" w:hAnsi="Times New Roman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8824" w:type="dxa"/>
            <w:gridSpan w:val="2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（二）新增研发设备情况（万元）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4902" w:type="dxa"/>
            <w:gridSpan w:val="1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2021</w:t>
            </w:r>
            <w:r>
              <w:rPr>
                <w:rFonts w:hint="eastAsia" w:ascii="宋体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新增研发设备总值</w:t>
            </w:r>
          </w:p>
        </w:tc>
        <w:tc>
          <w:tcPr>
            <w:tcW w:w="3922" w:type="dxa"/>
            <w:gridSpan w:val="1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8824" w:type="dxa"/>
            <w:gridSpan w:val="2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注：以下填写主要的30台，</w:t>
            </w:r>
            <w:r>
              <w:rPr>
                <w:rFonts w:hint="eastAsia" w:ascii="宋体"/>
                <w:lang w:val="en-US" w:eastAsia="zh-CN"/>
              </w:rPr>
              <w:t>如超过填写上限请参照以下格式以附件形式整理上传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序号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名称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型号</w:t>
            </w:r>
          </w:p>
        </w:tc>
        <w:tc>
          <w:tcPr>
            <w:tcW w:w="132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单位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数量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原值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/>
                <w:spacing w:val="1"/>
                <w:szCs w:val="21"/>
                <w:lang w:eastAsia="zh-CN"/>
              </w:rPr>
              <w:t>（</w:t>
            </w:r>
            <w:r>
              <w:rPr>
                <w:rFonts w:hint="eastAsia"/>
                <w:spacing w:val="1"/>
                <w:szCs w:val="21"/>
                <w:lang w:val="en-US" w:eastAsia="zh-CN"/>
              </w:rPr>
              <w:t>设置上限最多增加30行</w:t>
            </w:r>
            <w:r>
              <w:rPr>
                <w:rFonts w:hint="eastAsia"/>
                <w:spacing w:val="1"/>
                <w:szCs w:val="21"/>
                <w:lang w:eastAsia="zh-CN"/>
              </w:rPr>
              <w:t>）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4902" w:type="dxa"/>
            <w:gridSpan w:val="1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宋体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新增研发设备总值</w:t>
            </w:r>
          </w:p>
        </w:tc>
        <w:tc>
          <w:tcPr>
            <w:tcW w:w="3922" w:type="dxa"/>
            <w:gridSpan w:val="1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Times New Roman" w:hAnsi="Times New Roman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8824" w:type="dxa"/>
            <w:gridSpan w:val="2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Times New Roman" w:hAnsi="Times New Roman"/>
                <w:iCs/>
                <w:szCs w:val="21"/>
                <w:lang w:val="en-US" w:eastAsia="zh-CN"/>
              </w:rPr>
            </w:pPr>
            <w:r>
              <w:rPr>
                <w:rFonts w:hint="eastAsia"/>
                <w:iCs/>
                <w:szCs w:val="21"/>
                <w:lang w:val="en-US" w:eastAsia="zh-CN"/>
              </w:rPr>
              <w:t>注：</w:t>
            </w:r>
            <w:r>
              <w:rPr>
                <w:rFonts w:hint="eastAsia"/>
                <w:lang w:val="en-US" w:eastAsia="zh-CN"/>
              </w:rPr>
              <w:t>以下填写主要的30台，</w:t>
            </w:r>
            <w:r>
              <w:rPr>
                <w:rFonts w:hint="eastAsia" w:ascii="宋体"/>
                <w:lang w:val="en-US" w:eastAsia="zh-CN"/>
              </w:rPr>
              <w:t>如超过填写上限请参照以下格式以附件形式整理上传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序号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名称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型号</w:t>
            </w:r>
          </w:p>
        </w:tc>
        <w:tc>
          <w:tcPr>
            <w:tcW w:w="132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单位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数量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原值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  <w:r>
              <w:rPr>
                <w:rFonts w:hint="eastAsia"/>
                <w:spacing w:val="1"/>
                <w:szCs w:val="21"/>
                <w:lang w:eastAsia="zh-CN"/>
              </w:rPr>
              <w:t>（</w:t>
            </w:r>
            <w:r>
              <w:rPr>
                <w:rFonts w:hint="eastAsia"/>
                <w:spacing w:val="1"/>
                <w:szCs w:val="21"/>
                <w:lang w:val="en-US" w:eastAsia="zh-CN"/>
              </w:rPr>
              <w:t>设置上限最多增加30行</w:t>
            </w:r>
            <w:r>
              <w:rPr>
                <w:rFonts w:hint="eastAsia"/>
                <w:spacing w:val="1"/>
                <w:szCs w:val="21"/>
                <w:lang w:eastAsia="zh-CN"/>
              </w:rPr>
              <w:t>）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8824" w:type="dxa"/>
            <w:gridSpan w:val="2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default" w:ascii="宋体" w:hAnsi="宋体"/>
                <w:iCs/>
                <w:szCs w:val="21"/>
                <w:lang w:val="en-US"/>
              </w:rPr>
            </w:pPr>
            <w:r>
              <w:rPr>
                <w:rFonts w:hint="eastAsia" w:ascii="宋体"/>
                <w:lang w:val="en-US" w:eastAsia="zh-CN"/>
              </w:rPr>
              <w:t>（三）队伍建设情况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4902" w:type="dxa"/>
            <w:gridSpan w:val="1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 w:hAnsi="宋体" w:eastAsia="宋体"/>
                <w:i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lang w:val="en-US" w:eastAsia="zh-CN"/>
              </w:rPr>
              <w:t>2021</w:t>
            </w:r>
            <w:r>
              <w:rPr>
                <w:rFonts w:hint="eastAsia" w:ascii="宋体"/>
                <w:color w:val="FF0000"/>
                <w:lang w:val="en-US" w:eastAsia="zh-CN"/>
              </w:rPr>
              <w:t>年末工程技术中心全职在职人员数量</w:t>
            </w:r>
          </w:p>
        </w:tc>
        <w:tc>
          <w:tcPr>
            <w:tcW w:w="3922" w:type="dxa"/>
            <w:gridSpan w:val="1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Times New Roman" w:hAnsi="Times New Roman"/>
                <w:color w:val="FF0000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8824" w:type="dxa"/>
            <w:gridSpan w:val="2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Times New Roman" w:hAnsi="Times New Roman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注：</w:t>
            </w:r>
            <w:r>
              <w:rPr>
                <w:rFonts w:hint="eastAsia" w:ascii="宋体"/>
                <w:color w:val="FF0000"/>
                <w:lang w:val="en-US" w:eastAsia="zh-CN"/>
              </w:rPr>
              <w:t>以下罗列本科及以上、中级职称及以上人员信息，其中本科学位人员要求具有5年相关行业工作经验，如超过填写上限请参照以下格式以附件形式整理上传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pacing w:val="1"/>
                <w:szCs w:val="21"/>
              </w:rPr>
              <w:t>序号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 w:ascii="宋体" w:hAnsi="宋体"/>
                <w:i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iCs/>
                <w:color w:val="FF0000"/>
                <w:spacing w:val="1"/>
                <w:szCs w:val="21"/>
              </w:rPr>
              <w:t>姓名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iCs/>
                <w:color w:val="FF0000"/>
                <w:spacing w:val="1"/>
                <w:szCs w:val="21"/>
              </w:rPr>
              <w:t>证件类型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color w:val="FF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FF0000"/>
                <w:spacing w:val="1"/>
                <w:szCs w:val="21"/>
              </w:rPr>
              <w:t>证件号码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color w:val="FF0000"/>
                <w:spacing w:val="1"/>
                <w:szCs w:val="21"/>
              </w:rPr>
              <w:t>职务</w:t>
            </w: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color w:val="FF0000"/>
                <w:spacing w:val="1"/>
                <w:szCs w:val="21"/>
              </w:rPr>
              <w:t>职称</w:t>
            </w: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i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color w:val="FF0000"/>
                <w:spacing w:val="1"/>
                <w:szCs w:val="21"/>
              </w:rPr>
              <w:t>学历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/>
                <w:i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color w:val="FF0000"/>
                <w:szCs w:val="21"/>
                <w:lang w:val="en-US" w:eastAsia="zh-CN"/>
              </w:rPr>
              <w:t>现从事专业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/>
                <w:i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color w:val="FF0000"/>
                <w:szCs w:val="21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 w:eastAsia="宋体"/>
                <w:color w:val="FF0000"/>
                <w:spacing w:val="1"/>
                <w:szCs w:val="21"/>
                <w:lang w:eastAsia="zh-CN"/>
              </w:rPr>
            </w:pPr>
            <w:r>
              <w:rPr>
                <w:rFonts w:hint="eastAsia"/>
                <w:color w:val="FF0000"/>
                <w:spacing w:val="1"/>
                <w:szCs w:val="21"/>
                <w:lang w:eastAsia="zh-CN"/>
              </w:rPr>
              <w:t>（</w:t>
            </w:r>
            <w:r>
              <w:rPr>
                <w:rFonts w:hint="eastAsia"/>
                <w:color w:val="FF0000"/>
                <w:spacing w:val="1"/>
                <w:szCs w:val="21"/>
                <w:lang w:val="en-US" w:eastAsia="zh-CN"/>
              </w:rPr>
              <w:t>设置上限最多增加30行</w:t>
            </w:r>
            <w:r>
              <w:rPr>
                <w:rFonts w:hint="eastAsia"/>
                <w:color w:val="FF0000"/>
                <w:spacing w:val="1"/>
                <w:szCs w:val="21"/>
                <w:lang w:eastAsia="zh-CN"/>
              </w:rPr>
              <w:t>）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rPr>
                <w:rFonts w:hint="eastAsia"/>
                <w:iCs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color w:val="FF0000"/>
                <w:spacing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4902" w:type="dxa"/>
            <w:gridSpan w:val="1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宋体"/>
                <w:lang w:val="en-US" w:eastAsia="zh-CN"/>
              </w:rPr>
              <w:t>年末工程技术中心全职在职人员数量</w:t>
            </w:r>
          </w:p>
        </w:tc>
        <w:tc>
          <w:tcPr>
            <w:tcW w:w="3922" w:type="dxa"/>
            <w:gridSpan w:val="1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8824" w:type="dxa"/>
            <w:gridSpan w:val="2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</w:t>
            </w:r>
            <w:r>
              <w:rPr>
                <w:rFonts w:hint="eastAsia" w:ascii="宋体"/>
                <w:lang w:val="en-US" w:eastAsia="zh-CN"/>
              </w:rPr>
              <w:t>以下罗列本科及以上、中级职称及以上人员信息，其中本科学位人员要求具有5年相关行业工作经验，如超过填写上限请参照以下格式以附件形式整理上传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48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/>
                <w:spacing w:val="1"/>
                <w:szCs w:val="21"/>
              </w:rPr>
              <w:t>序号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/>
                <w:iCs/>
                <w:spacing w:val="1"/>
                <w:szCs w:val="21"/>
              </w:rPr>
              <w:t>姓名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/>
                <w:iCs/>
                <w:spacing w:val="1"/>
                <w:szCs w:val="21"/>
              </w:rPr>
              <w:t>证件类型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hAnsi="宋体"/>
                <w:spacing w:val="1"/>
                <w:szCs w:val="21"/>
              </w:rPr>
              <w:t>证件号码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hAnsi="宋体"/>
                <w:spacing w:val="1"/>
                <w:szCs w:val="21"/>
              </w:rPr>
              <w:t>职务</w:t>
            </w:r>
          </w:p>
        </w:tc>
        <w:tc>
          <w:tcPr>
            <w:tcW w:w="9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hAnsi="宋体"/>
                <w:spacing w:val="1"/>
                <w:szCs w:val="21"/>
              </w:rPr>
              <w:t>职称</w:t>
            </w: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hAnsi="宋体"/>
                <w:spacing w:val="1"/>
                <w:szCs w:val="21"/>
              </w:rPr>
              <w:t>学历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现从事专业</w:t>
            </w: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所在单位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48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48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48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48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48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48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48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48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48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48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48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248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pacing w:val="1"/>
                <w:szCs w:val="21"/>
              </w:rPr>
            </w:pPr>
            <w:r>
              <w:rPr>
                <w:rFonts w:hint="eastAsia"/>
                <w:spacing w:val="1"/>
                <w:szCs w:val="21"/>
                <w:lang w:eastAsia="zh-CN"/>
              </w:rPr>
              <w:t>（</w:t>
            </w:r>
            <w:r>
              <w:rPr>
                <w:rFonts w:hint="eastAsia"/>
                <w:spacing w:val="1"/>
                <w:szCs w:val="21"/>
                <w:lang w:val="en-US" w:eastAsia="zh-CN"/>
              </w:rPr>
              <w:t>设置上限最多增加30行</w:t>
            </w:r>
            <w:r>
              <w:rPr>
                <w:rFonts w:hint="eastAsia"/>
                <w:spacing w:val="1"/>
                <w:szCs w:val="21"/>
                <w:lang w:eastAsia="zh-CN"/>
              </w:rPr>
              <w:t>）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ind w:left="-105" w:leftChars="-50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iCs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hAnsi="宋体"/>
                <w:spacing w:val="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i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860" w:type="dxa"/>
            <w:gridSpan w:val="20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2021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2022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年</w:t>
            </w:r>
            <w:r>
              <w:rPr>
                <w:rFonts w:hint="default" w:ascii="宋体"/>
                <w:color w:val="auto"/>
                <w:highlight w:val="none"/>
                <w:lang w:eastAsia="zh-CN"/>
              </w:rPr>
              <w:t>工程技术研究中心</w:t>
            </w:r>
            <w:r>
              <w:rPr>
                <w:rFonts w:hint="eastAsia" w:ascii="宋体"/>
                <w:color w:val="auto"/>
                <w:highlight w:val="none"/>
                <w:lang w:eastAsia="zh-CN"/>
              </w:rPr>
              <w:t>引进本科以上人才数量</w:t>
            </w:r>
          </w:p>
        </w:tc>
        <w:tc>
          <w:tcPr>
            <w:tcW w:w="1967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860" w:type="dxa"/>
            <w:gridSpan w:val="20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default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2021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2022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年</w:t>
            </w:r>
            <w:r>
              <w:rPr>
                <w:rFonts w:hint="default" w:ascii="宋体"/>
                <w:color w:val="auto"/>
                <w:highlight w:val="none"/>
                <w:lang w:eastAsia="zh-CN"/>
              </w:rPr>
              <w:t>工程技术研究中心</w:t>
            </w:r>
            <w:r>
              <w:rPr>
                <w:rFonts w:hint="eastAsia" w:ascii="宋体"/>
                <w:color w:val="auto"/>
                <w:highlight w:val="none"/>
                <w:lang w:eastAsia="zh-CN"/>
              </w:rPr>
              <w:t>新增海外引进高层次人才数量</w:t>
            </w:r>
          </w:p>
        </w:tc>
        <w:tc>
          <w:tcPr>
            <w:tcW w:w="1967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7" w:type="dxa"/>
            <w:gridSpan w:val="24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注：以下罗列海外引进高层次人才：指在考核期内新增引进，来莞工作前取得博士学历，且具有36个月在海外知名高校、科研机构或科技型企业教学或科研经历的人才。以下填写主要的10项，如超过填写上限请参照以下格式以附件形式整理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序号</w:t>
            </w:r>
          </w:p>
        </w:tc>
        <w:tc>
          <w:tcPr>
            <w:tcW w:w="1301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姓名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highlight w:val="none"/>
                <w:lang w:val="en" w:eastAsia="zh-CN"/>
              </w:rPr>
              <w:t>最高学历（博士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/硕士/本科）</w:t>
            </w:r>
          </w:p>
        </w:tc>
        <w:tc>
          <w:tcPr>
            <w:tcW w:w="135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职称（高级/中级）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2622" w:type="dxa"/>
            <w:gridSpan w:val="7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到岗时间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01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01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01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01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01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1"/>
                <w:szCs w:val="21"/>
                <w:highlight w:val="none"/>
                <w:lang w:val="en-US" w:eastAsia="zh-CN"/>
              </w:rPr>
              <w:t>设置上限最多增加10行</w:t>
            </w:r>
            <w:r>
              <w:rPr>
                <w:rFonts w:hint="eastAsia"/>
                <w:color w:val="auto"/>
                <w:spacing w:val="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01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5" w:type="dxa"/>
            <w:gridSpan w:val="17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2021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2022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年</w:t>
            </w:r>
            <w:r>
              <w:rPr>
                <w:rFonts w:hint="default" w:ascii="宋体"/>
                <w:color w:val="auto"/>
                <w:highlight w:val="none"/>
                <w:lang w:eastAsia="zh-CN"/>
              </w:rPr>
              <w:t>以工程技术研究中心为依托</w:t>
            </w:r>
            <w:r>
              <w:rPr>
                <w:rFonts w:hint="eastAsia" w:ascii="宋体"/>
                <w:color w:val="auto"/>
                <w:highlight w:val="none"/>
                <w:lang w:eastAsia="zh-CN"/>
              </w:rPr>
              <w:t>开展联合培养（实践）的研究生或卓越工程师数量</w:t>
            </w:r>
          </w:p>
        </w:tc>
        <w:tc>
          <w:tcPr>
            <w:tcW w:w="2622" w:type="dxa"/>
            <w:gridSpan w:val="7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7" w:type="dxa"/>
            <w:gridSpan w:val="24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注：以下罗列联合培养（实践）研究生（卓越工程师）：指在考核期内，以校企合作项目为牵引，新增吸引到工程中心科研和生产一线开展联合培养（实践）的在读理工科硕士或博士研究生或卓越工程师数量，原则上应为签订四方培养协议，纳入我市研究生和卓越工程师联合培养（实践）范畴的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序号</w:t>
            </w:r>
          </w:p>
        </w:tc>
        <w:tc>
          <w:tcPr>
            <w:tcW w:w="1301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姓名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highlight w:val="none"/>
                <w:lang w:val="en" w:eastAsia="zh-CN"/>
              </w:rPr>
              <w:t>学历（博士</w:t>
            </w: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/硕士）</w:t>
            </w:r>
          </w:p>
        </w:tc>
        <w:tc>
          <w:tcPr>
            <w:tcW w:w="135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联合培养高校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参与项目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培养时间（年月日-年月日）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highlight w:val="none"/>
                <w:lang w:val="en-US" w:eastAsia="zh-CN"/>
              </w:rPr>
              <w:t>是否留任工作（意向）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301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63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301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63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301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63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301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63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301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63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1"/>
                <w:szCs w:val="21"/>
                <w:highlight w:val="none"/>
                <w:lang w:val="en-US" w:eastAsia="zh-CN"/>
              </w:rPr>
              <w:t>设置上限最多增加10行</w:t>
            </w:r>
            <w:r>
              <w:rPr>
                <w:rFonts w:hint="eastAsia"/>
                <w:color w:val="auto"/>
                <w:spacing w:val="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01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163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color w:val="auto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8824" w:type="dxa"/>
            <w:gridSpan w:val="23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宋体" w:hAnsi="宋体"/>
                <w:iCs/>
                <w:szCs w:val="21"/>
                <w:lang w:eastAsia="zh-CN"/>
              </w:rPr>
            </w:pPr>
            <w:r>
              <w:rPr>
                <w:rFonts w:hint="eastAsia" w:ascii="宋体" w:hAnsi="宋体"/>
                <w:i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iCs/>
                <w:szCs w:val="21"/>
                <w:lang w:eastAsia="zh-CN"/>
              </w:rPr>
              <w:t>）主要负责人</w:t>
            </w: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300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主任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姓名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</w:rPr>
            </w:pPr>
          </w:p>
        </w:tc>
        <w:tc>
          <w:tcPr>
            <w:tcW w:w="2004" w:type="dxa"/>
            <w:gridSpan w:val="8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/>
                <w:iCs/>
                <w:szCs w:val="21"/>
                <w:lang w:eastAsia="zh-CN"/>
              </w:rPr>
            </w:pPr>
            <w:r>
              <w:rPr>
                <w:rFonts w:hint="eastAsia" w:ascii="宋体" w:hAnsi="宋体"/>
                <w:iCs/>
                <w:szCs w:val="21"/>
                <w:lang w:eastAsia="zh-CN"/>
              </w:rPr>
              <w:t>联系方式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300" w:type="dxa"/>
            <w:gridSpan w:val="3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主要工作经历</w:t>
            </w:r>
          </w:p>
          <w:p>
            <w:pPr>
              <w:jc w:val="center"/>
              <w:rPr>
                <w:rFonts w:hint="eastAsia" w:ascii="宋体"/>
                <w:lang w:eastAsia="zh-CN"/>
              </w:rPr>
            </w:pPr>
          </w:p>
        </w:tc>
        <w:tc>
          <w:tcPr>
            <w:tcW w:w="7524" w:type="dxa"/>
            <w:gridSpan w:val="2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300" w:type="dxa"/>
            <w:gridSpan w:val="3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主要工作成绩</w:t>
            </w:r>
          </w:p>
          <w:p>
            <w:pPr>
              <w:jc w:val="center"/>
              <w:rPr>
                <w:rFonts w:hint="eastAsia" w:ascii="宋体"/>
                <w:lang w:eastAsia="zh-CN"/>
              </w:rPr>
            </w:pPr>
          </w:p>
        </w:tc>
        <w:tc>
          <w:tcPr>
            <w:tcW w:w="7524" w:type="dxa"/>
            <w:gridSpan w:val="20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300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副主任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姓名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gridSpan w:val="8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iCs/>
                <w:szCs w:val="21"/>
                <w:lang w:eastAsia="zh-CN"/>
              </w:rPr>
              <w:t>联系方式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300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副主任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姓名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</w:rPr>
            </w:pPr>
          </w:p>
        </w:tc>
        <w:tc>
          <w:tcPr>
            <w:tcW w:w="2004" w:type="dxa"/>
            <w:gridSpan w:val="8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  <w:lang w:eastAsia="zh-CN"/>
              </w:rPr>
              <w:t>联系方式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67" w:hRule="atLeast"/>
        </w:trPr>
        <w:tc>
          <w:tcPr>
            <w:tcW w:w="1300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副主任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姓名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</w:rPr>
            </w:pPr>
          </w:p>
        </w:tc>
        <w:tc>
          <w:tcPr>
            <w:tcW w:w="2004" w:type="dxa"/>
            <w:gridSpan w:val="8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  <w:lang w:eastAsia="zh-CN"/>
              </w:rPr>
              <w:t>联系方式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hint="eastAsia" w:ascii="宋体" w:hAnsi="宋体"/>
                <w:iCs/>
                <w:szCs w:val="21"/>
              </w:rPr>
            </w:pPr>
          </w:p>
        </w:tc>
      </w:tr>
    </w:tbl>
    <w:p/>
    <w:p>
      <w:pPr>
        <w:rPr>
          <w:rFonts w:hint="eastAsia" w:ascii="宋体" w:hAnsi="宋体" w:cstheme="majorBidi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cstheme="majorBidi"/>
          <w:b/>
          <w:bCs/>
          <w:sz w:val="32"/>
          <w:szCs w:val="32"/>
          <w:lang w:eastAsia="zh-CN"/>
        </w:rPr>
      </w:pPr>
      <w:r>
        <w:rPr>
          <w:rFonts w:hint="eastAsia" w:ascii="宋体" w:hAnsi="宋体" w:cstheme="majorBidi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宋体" w:hAnsi="宋体" w:cstheme="majorBidi"/>
          <w:b/>
          <w:bCs/>
          <w:sz w:val="32"/>
          <w:szCs w:val="32"/>
          <w:lang w:eastAsia="zh-CN"/>
        </w:rPr>
        <w:t>、工程技术研究中心</w:t>
      </w:r>
      <w:r>
        <w:rPr>
          <w:rFonts w:hint="eastAsia" w:ascii="宋体" w:hAnsi="宋体" w:cstheme="majorBidi"/>
          <w:b/>
          <w:bCs/>
          <w:sz w:val="32"/>
          <w:szCs w:val="32"/>
          <w:lang w:val="en-US" w:eastAsia="zh-CN"/>
        </w:rPr>
        <w:t>技术与产出</w:t>
      </w:r>
      <w:r>
        <w:rPr>
          <w:rFonts w:hint="eastAsia" w:ascii="宋体" w:hAnsi="宋体" w:cstheme="majorBidi"/>
          <w:b/>
          <w:bCs/>
          <w:sz w:val="32"/>
          <w:szCs w:val="32"/>
          <w:lang w:eastAsia="zh-CN"/>
        </w:rPr>
        <w:t>情况表</w:t>
      </w:r>
    </w:p>
    <w:tbl>
      <w:tblPr>
        <w:tblStyle w:val="16"/>
        <w:tblW w:w="882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809"/>
        <w:gridCol w:w="609"/>
        <w:gridCol w:w="1071"/>
        <w:gridCol w:w="85"/>
        <w:gridCol w:w="687"/>
        <w:gridCol w:w="195"/>
        <w:gridCol w:w="1"/>
        <w:gridCol w:w="702"/>
        <w:gridCol w:w="16"/>
        <w:gridCol w:w="164"/>
        <w:gridCol w:w="705"/>
        <w:gridCol w:w="205"/>
        <w:gridCol w:w="142"/>
        <w:gridCol w:w="67"/>
        <w:gridCol w:w="646"/>
        <w:gridCol w:w="38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3" w:type="dxa"/>
            <w:gridSpan w:val="8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default" w:ascii="宋体" w:hAnsi="宋体" w:eastAsia="宋体" w:cs="宋体"/>
                <w:iCs/>
                <w:szCs w:val="21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（一）</w:t>
            </w:r>
            <w:r>
              <w:rPr>
                <w:rFonts w:hint="eastAsia" w:ascii="Times New Roman" w:hAnsi="Times New Roman"/>
                <w:lang w:val="en-US" w:eastAsia="zh-CN"/>
              </w:rPr>
              <w:t>2021</w:t>
            </w:r>
            <w:r>
              <w:rPr>
                <w:rFonts w:hint="eastAsia" w:ascii="宋体"/>
                <w:lang w:val="en-US" w:eastAsia="zh-CN"/>
              </w:rPr>
              <w:t>-</w:t>
            </w:r>
            <w:r>
              <w:rPr>
                <w:rFonts w:hint="eastAsia" w:ascii="Times New Roman" w:hAnsi="Times New Roman"/>
                <w:lang w:val="en-US" w:eastAsia="zh-CN"/>
              </w:rPr>
              <w:t>2022</w:t>
            </w:r>
            <w:r>
              <w:rPr>
                <w:rFonts w:hint="eastAsia" w:ascii="宋体"/>
                <w:lang w:val="en-US" w:eastAsia="zh-CN"/>
              </w:rPr>
              <w:t>年</w:t>
            </w:r>
            <w:r>
              <w:rPr>
                <w:rFonts w:hint="default" w:ascii="宋体"/>
                <w:lang w:eastAsia="zh-CN"/>
              </w:rPr>
              <w:t>以工程技术研究中心为依托牵头或参与的市级及以上项目</w:t>
            </w:r>
            <w:r>
              <w:rPr>
                <w:rFonts w:hint="eastAsia" w:ascii="宋体"/>
                <w:lang w:eastAsia="zh-CN"/>
              </w:rPr>
              <w:t>数量</w:t>
            </w:r>
          </w:p>
        </w:tc>
        <w:tc>
          <w:tcPr>
            <w:tcW w:w="4414" w:type="dxa"/>
            <w:gridSpan w:val="10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7" w:type="dxa"/>
            <w:gridSpan w:val="18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注：</w:t>
            </w:r>
            <w:r>
              <w:rPr>
                <w:rFonts w:hint="default" w:ascii="宋体"/>
                <w:lang w:eastAsia="zh-CN"/>
              </w:rPr>
              <w:t>包括</w:t>
            </w:r>
            <w:r>
              <w:rPr>
                <w:rFonts w:hint="eastAsia" w:ascii="宋体"/>
                <w:lang w:eastAsia="zh-CN"/>
              </w:rPr>
              <w:t>经</w:t>
            </w:r>
            <w:r>
              <w:rPr>
                <w:rFonts w:hint="default" w:ascii="宋体"/>
                <w:lang w:eastAsia="zh-CN"/>
              </w:rPr>
              <w:t>科技、工信、发改</w:t>
            </w:r>
            <w:r>
              <w:rPr>
                <w:rFonts w:hint="eastAsia" w:ascii="宋体"/>
                <w:lang w:eastAsia="zh-CN"/>
              </w:rPr>
              <w:t>立项（认定）的</w:t>
            </w:r>
            <w:r>
              <w:rPr>
                <w:rFonts w:hint="default" w:ascii="宋体"/>
                <w:lang w:eastAsia="zh-CN"/>
              </w:rPr>
              <w:t>项目</w:t>
            </w:r>
            <w:r>
              <w:rPr>
                <w:rFonts w:hint="eastAsia" w:ascii="宋体"/>
                <w:lang w:eastAsia="zh-CN"/>
              </w:rPr>
              <w:t>、纳入东莞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" w:eastAsia="zh-CN"/>
              </w:rPr>
              <w:t>市</w:t>
            </w:r>
            <w:r>
              <w:rPr>
                <w:rFonts w:hint="eastAsia" w:ascii="宋体"/>
                <w:lang w:val="en" w:eastAsia="zh-CN"/>
              </w:rPr>
              <w:t>重大科技项目库，</w:t>
            </w:r>
            <w:r>
              <w:rPr>
                <w:rFonts w:hint="eastAsia" w:ascii="宋体"/>
                <w:lang w:val="en-US" w:eastAsia="zh-CN"/>
              </w:rPr>
              <w:t>以下填写主要的30项，如超过填写上限请参照以下格式以附件形式整理上传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序号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项目名称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所属专项</w:t>
            </w:r>
          </w:p>
        </w:tc>
        <w:tc>
          <w:tcPr>
            <w:tcW w:w="914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立项年度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立项（批复）单位</w:t>
            </w:r>
          </w:p>
        </w:tc>
        <w:tc>
          <w:tcPr>
            <w:tcW w:w="2622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工程中心参与人员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914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622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914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622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914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622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914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622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914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622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/>
                <w:spacing w:val="1"/>
                <w:szCs w:val="21"/>
                <w:lang w:eastAsia="zh-CN"/>
              </w:rPr>
              <w:t>（</w:t>
            </w:r>
            <w:r>
              <w:rPr>
                <w:rFonts w:hint="eastAsia"/>
                <w:spacing w:val="1"/>
                <w:szCs w:val="21"/>
                <w:lang w:val="en-US" w:eastAsia="zh-CN"/>
              </w:rPr>
              <w:t>设置上限最多增加30行</w:t>
            </w:r>
            <w:r>
              <w:rPr>
                <w:rFonts w:hint="eastAsia"/>
                <w:spacing w:val="1"/>
                <w:szCs w:val="21"/>
                <w:lang w:eastAsia="zh-CN"/>
              </w:rPr>
              <w:t>）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914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622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3" w:type="dxa"/>
            <w:gridSpan w:val="8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（二）工程技术研究中心</w:t>
            </w:r>
            <w:r>
              <w:rPr>
                <w:rFonts w:hint="eastAsia" w:ascii="Times New Roman" w:hAnsi="Times New Roman"/>
                <w:lang w:val="en-US" w:eastAsia="zh-CN"/>
              </w:rPr>
              <w:t>2021</w:t>
            </w:r>
            <w:r>
              <w:rPr>
                <w:rFonts w:hint="eastAsia" w:ascii="宋体"/>
                <w:lang w:val="en-US" w:eastAsia="zh-CN"/>
              </w:rPr>
              <w:t>-</w:t>
            </w:r>
            <w:r>
              <w:rPr>
                <w:rFonts w:hint="eastAsia" w:ascii="Times New Roman" w:hAnsi="Times New Roman"/>
                <w:lang w:val="en-US" w:eastAsia="zh-CN"/>
              </w:rPr>
              <w:t>2022</w:t>
            </w:r>
            <w:r>
              <w:rPr>
                <w:rFonts w:hint="eastAsia" w:ascii="宋体"/>
                <w:lang w:val="en-US" w:eastAsia="zh-CN"/>
              </w:rPr>
              <w:t>年立项自研项目（自主立项）数量</w:t>
            </w:r>
          </w:p>
        </w:tc>
        <w:tc>
          <w:tcPr>
            <w:tcW w:w="4414" w:type="dxa"/>
            <w:gridSpan w:val="10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7" w:type="dxa"/>
            <w:gridSpan w:val="18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注：以下填写主要的30项，如超过填写上限请参照以下格式以附件形式整理上传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5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序号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项目名称</w:t>
            </w:r>
          </w:p>
        </w:tc>
        <w:tc>
          <w:tcPr>
            <w:tcW w:w="1765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立项年度</w:t>
            </w:r>
          </w:p>
        </w:tc>
        <w:tc>
          <w:tcPr>
            <w:tcW w:w="176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研发经费（万元）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工程中心参与人员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5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5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5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5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5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5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5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5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5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5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5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/>
                <w:spacing w:val="1"/>
                <w:szCs w:val="21"/>
                <w:lang w:eastAsia="zh-CN"/>
              </w:rPr>
              <w:t>（</w:t>
            </w:r>
            <w:r>
              <w:rPr>
                <w:rFonts w:hint="eastAsia"/>
                <w:spacing w:val="1"/>
                <w:szCs w:val="21"/>
                <w:lang w:val="en-US" w:eastAsia="zh-CN"/>
              </w:rPr>
              <w:t>设置上限最多增加30行</w:t>
            </w:r>
            <w:r>
              <w:rPr>
                <w:rFonts w:hint="eastAsia"/>
                <w:spacing w:val="1"/>
                <w:szCs w:val="21"/>
                <w:lang w:eastAsia="zh-CN"/>
              </w:rPr>
              <w:t>）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5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3" w:type="dxa"/>
            <w:gridSpan w:val="8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（三）</w:t>
            </w:r>
            <w:r>
              <w:rPr>
                <w:rFonts w:hint="default" w:ascii="Times New Roman" w:hAnsi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lang w:val="en-US" w:eastAsia="zh-CN"/>
              </w:rPr>
              <w:t>21</w:t>
            </w:r>
            <w:r>
              <w:rPr>
                <w:rFonts w:hint="default" w:ascii="宋体"/>
                <w:lang w:val="en-US" w:eastAsia="zh-CN"/>
              </w:rPr>
              <w:t>-</w:t>
            </w:r>
            <w:r>
              <w:rPr>
                <w:rFonts w:hint="default" w:ascii="Times New Roman" w:hAnsi="Times New Roman"/>
                <w:lang w:val="en-US" w:eastAsia="zh-CN"/>
              </w:rPr>
              <w:t>2020</w:t>
            </w:r>
            <w:r>
              <w:rPr>
                <w:rFonts w:hint="default" w:ascii="宋体"/>
                <w:lang w:val="en-US" w:eastAsia="zh-CN"/>
              </w:rPr>
              <w:t>年工程技术研究中心新增知识产权</w:t>
            </w:r>
            <w:r>
              <w:rPr>
                <w:rFonts w:hint="eastAsia" w:ascii="宋体"/>
                <w:lang w:val="en-US" w:eastAsia="zh-CN"/>
              </w:rPr>
              <w:t>数量</w:t>
            </w:r>
          </w:p>
        </w:tc>
        <w:tc>
          <w:tcPr>
            <w:tcW w:w="4414" w:type="dxa"/>
            <w:gridSpan w:val="10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7" w:type="dxa"/>
            <w:gridSpan w:val="18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注：以下填写主要的30项，如超过填写上限请参照以下格式以附件形式整理上传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知识产权类型（如发明专利、实用新型专利、软著、集成电路设计等）</w:t>
            </w:r>
          </w:p>
        </w:tc>
        <w:tc>
          <w:tcPr>
            <w:tcW w:w="107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名称</w:t>
            </w:r>
          </w:p>
        </w:tc>
        <w:tc>
          <w:tcPr>
            <w:tcW w:w="167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专利号（或软著、集成电路布图设计登记证书登记号等）</w:t>
            </w:r>
          </w:p>
        </w:tc>
        <w:tc>
          <w:tcPr>
            <w:tcW w:w="1232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申请/授权时间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权利人</w:t>
            </w: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主要发明人（列工程中心人员）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67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232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67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232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67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232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67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232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67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232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67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232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/>
                <w:spacing w:val="1"/>
                <w:szCs w:val="21"/>
                <w:lang w:eastAsia="zh-CN"/>
              </w:rPr>
              <w:t>（</w:t>
            </w:r>
            <w:r>
              <w:rPr>
                <w:rFonts w:hint="eastAsia"/>
                <w:spacing w:val="1"/>
                <w:szCs w:val="21"/>
                <w:lang w:val="en-US" w:eastAsia="zh-CN"/>
              </w:rPr>
              <w:t>设置上限最多增加30行</w:t>
            </w:r>
            <w:r>
              <w:rPr>
                <w:rFonts w:hint="eastAsia"/>
                <w:spacing w:val="1"/>
                <w:szCs w:val="21"/>
                <w:lang w:eastAsia="zh-CN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670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232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3" w:type="dxa"/>
            <w:gridSpan w:val="8"/>
            <w:vAlign w:val="center"/>
          </w:tcPr>
          <w:p>
            <w:pPr>
              <w:autoSpaceDE w:val="0"/>
              <w:autoSpaceDN w:val="0"/>
              <w:spacing w:line="240" w:lineRule="atLeast"/>
              <w:jc w:val="both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Times New Roman" w:hAnsi="Times New Roman"/>
              </w:rPr>
              <w:t>2021</w:t>
            </w:r>
            <w:r>
              <w:rPr>
                <w:rFonts w:hint="eastAsia"/>
              </w:rPr>
              <w:t>-</w:t>
            </w:r>
            <w:r>
              <w:rPr>
                <w:rFonts w:hint="eastAsia" w:ascii="Times New Roman" w:hAnsi="Times New Roman"/>
              </w:rPr>
              <w:t>2022</w:t>
            </w:r>
            <w:r>
              <w:rPr>
                <w:rFonts w:hint="eastAsia"/>
              </w:rPr>
              <w:t>年工程技术研究中心主持和参与制订标准</w:t>
            </w:r>
            <w:r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4414" w:type="dxa"/>
            <w:gridSpan w:val="10"/>
            <w:vAlign w:val="center"/>
          </w:tcPr>
          <w:p>
            <w:pPr>
              <w:autoSpaceDE w:val="0"/>
              <w:autoSpaceDN w:val="0"/>
              <w:spacing w:line="240" w:lineRule="atLeast"/>
              <w:jc w:val="both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7" w:type="dxa"/>
            <w:gridSpan w:val="18"/>
            <w:vAlign w:val="center"/>
          </w:tcPr>
          <w:p>
            <w:pPr>
              <w:autoSpaceDE w:val="0"/>
              <w:autoSpaceDN w:val="0"/>
              <w:spacing w:line="240" w:lineRule="atLeas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注：</w:t>
            </w:r>
            <w:r>
              <w:rPr>
                <w:rFonts w:hint="eastAsia" w:ascii="宋体"/>
                <w:lang w:val="en-US" w:eastAsia="zh-CN"/>
              </w:rPr>
              <w:t>以下填写主要的30项，如超过填写上限请参照以下格式以附件形式整理上传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序号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标准类型（如国家标准、行业标准、团体标准、企业标准等）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名称</w:t>
            </w:r>
          </w:p>
        </w:tc>
        <w:tc>
          <w:tcPr>
            <w:tcW w:w="2197" w:type="dxa"/>
            <w:gridSpan w:val="9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发布时间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eastAsia="zh-CN"/>
              </w:rPr>
            </w:pP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主要起草人（列工程中心人员）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197" w:type="dxa"/>
            <w:gridSpan w:val="9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197" w:type="dxa"/>
            <w:gridSpan w:val="9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197" w:type="dxa"/>
            <w:gridSpan w:val="9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/>
                <w:spacing w:val="1"/>
                <w:szCs w:val="21"/>
                <w:lang w:eastAsia="zh-CN"/>
              </w:rPr>
              <w:t>（</w:t>
            </w:r>
            <w:r>
              <w:rPr>
                <w:rFonts w:hint="eastAsia"/>
                <w:spacing w:val="1"/>
                <w:szCs w:val="21"/>
                <w:lang w:val="en-US" w:eastAsia="zh-CN"/>
              </w:rPr>
              <w:t>设置上限最多增加30行</w:t>
            </w:r>
            <w:r>
              <w:rPr>
                <w:rFonts w:hint="eastAsia"/>
                <w:spacing w:val="1"/>
                <w:szCs w:val="21"/>
                <w:lang w:eastAsia="zh-CN"/>
              </w:rPr>
              <w:t>）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  <w:tc>
          <w:tcPr>
            <w:tcW w:w="2197" w:type="dxa"/>
            <w:gridSpan w:val="9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13" w:type="dxa"/>
            <w:gridSpan w:val="8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（五）</w:t>
            </w:r>
            <w:r>
              <w:rPr>
                <w:rFonts w:hint="default" w:ascii="Times New Roman" w:hAnsi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lang w:val="en-US" w:eastAsia="zh-CN"/>
              </w:rPr>
              <w:t>21</w:t>
            </w:r>
            <w:r>
              <w:rPr>
                <w:rFonts w:hint="default"/>
                <w:lang w:val="en-US" w:eastAsia="zh-CN"/>
              </w:rPr>
              <w:t>-</w:t>
            </w:r>
            <w:r>
              <w:rPr>
                <w:rFonts w:hint="default" w:ascii="Times New Roman" w:hAnsi="Times New Roman"/>
                <w:lang w:val="en-US" w:eastAsia="zh-C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default"/>
              </w:rPr>
              <w:t>成果转化</w:t>
            </w: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4414" w:type="dxa"/>
            <w:gridSpan w:val="10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7" w:type="dxa"/>
            <w:gridSpan w:val="18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</w:t>
            </w:r>
            <w:r>
              <w:rPr>
                <w:rFonts w:hint="eastAsia" w:ascii="宋体"/>
                <w:lang w:val="en-US" w:eastAsia="zh-CN"/>
              </w:rPr>
              <w:t>以下填写主要的30项，如超过填写上限请参照以下格式以附件形式整理上传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成果转化形式</w:t>
            </w:r>
            <w:r>
              <w:rPr>
                <w:rFonts w:hint="default"/>
                <w:lang w:val="en-US" w:eastAsia="zh-CN"/>
              </w:rPr>
              <w:t>（含新产品、新工艺、新装备、新材料、新服务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新模式等）</w:t>
            </w:r>
          </w:p>
        </w:tc>
        <w:tc>
          <w:tcPr>
            <w:tcW w:w="967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成果名称</w:t>
            </w:r>
          </w:p>
        </w:tc>
        <w:tc>
          <w:tcPr>
            <w:tcW w:w="883" w:type="dxa"/>
            <w:gridSpan w:val="4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转化时间</w:t>
            </w:r>
          </w:p>
        </w:tc>
        <w:tc>
          <w:tcPr>
            <w:tcW w:w="176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直接经济效益（万元；公益类不填）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获得技术服务收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8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8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8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8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pacing w:val="1"/>
                <w:szCs w:val="21"/>
                <w:lang w:eastAsia="zh-CN"/>
              </w:rPr>
              <w:t>（</w:t>
            </w:r>
            <w:r>
              <w:rPr>
                <w:rFonts w:hint="eastAsia"/>
                <w:spacing w:val="1"/>
                <w:szCs w:val="21"/>
                <w:lang w:val="en-US" w:eastAsia="zh-CN"/>
              </w:rPr>
              <w:t>设置上限最多增加30行</w:t>
            </w:r>
            <w:r>
              <w:rPr>
                <w:rFonts w:hint="eastAsia"/>
                <w:spacing w:val="1"/>
                <w:szCs w:val="21"/>
                <w:lang w:eastAsia="zh-CN"/>
              </w:rPr>
              <w:t>）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8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7" w:type="dxa"/>
            <w:gridSpan w:val="18"/>
            <w:vAlign w:val="center"/>
          </w:tcPr>
          <w:p>
            <w:pPr>
              <w:autoSpaceDE w:val="0"/>
              <w:autoSpaceDN w:val="0"/>
              <w:spacing w:line="240" w:lineRule="atLeas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（六）依托单位</w:t>
            </w:r>
            <w:r>
              <w:rPr>
                <w:rFonts w:hint="eastAsia" w:ascii="Times New Roman" w:hAnsi="Times New Roman"/>
                <w:lang w:val="en-US" w:eastAsia="zh-CN"/>
              </w:rPr>
              <w:t>2021</w:t>
            </w:r>
            <w:r>
              <w:rPr>
                <w:rFonts w:hint="eastAsia"/>
                <w:lang w:val="en-US" w:eastAsia="zh-CN"/>
              </w:rPr>
              <w:t>年至今增资扩产、技改及纳入东莞市重大建设项目情况（公益类不填）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7" w:type="dxa"/>
            <w:gridSpan w:val="18"/>
            <w:vAlign w:val="center"/>
          </w:tcPr>
          <w:p>
            <w:pPr>
              <w:autoSpaceDE w:val="0"/>
              <w:autoSpaceDN w:val="0"/>
              <w:spacing w:line="240" w:lineRule="atLeas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.获得市级以上工信部门资助或备案的增资扩产项目或技改项目：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是（选是则需填写以下内容）：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/>
                <w:spacing w:val="1"/>
                <w:szCs w:val="21"/>
                <w:lang w:val="en-US" w:eastAsia="zh-CN"/>
              </w:rPr>
            </w:pPr>
            <w:r>
              <w:rPr>
                <w:rFonts w:hint="eastAsia"/>
                <w:spacing w:val="1"/>
                <w:szCs w:val="21"/>
                <w:lang w:val="en-US" w:eastAsia="zh-CN"/>
              </w:rPr>
              <w:t>序号</w:t>
            </w:r>
          </w:p>
        </w:tc>
        <w:tc>
          <w:tcPr>
            <w:tcW w:w="6104" w:type="dxa"/>
            <w:gridSpan w:val="1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1"/>
                <w:szCs w:val="21"/>
                <w:lang w:val="en-US" w:eastAsia="zh-CN"/>
              </w:rPr>
            </w:pPr>
          </w:p>
        </w:tc>
        <w:tc>
          <w:tcPr>
            <w:tcW w:w="6104" w:type="dxa"/>
            <w:gridSpan w:val="1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1"/>
                <w:szCs w:val="21"/>
                <w:lang w:val="en-US" w:eastAsia="zh-CN"/>
              </w:rPr>
            </w:pPr>
            <w:r>
              <w:rPr>
                <w:rFonts w:hint="eastAsia"/>
                <w:spacing w:val="1"/>
                <w:szCs w:val="21"/>
                <w:lang w:eastAsia="zh-CN"/>
              </w:rPr>
              <w:t>（</w:t>
            </w:r>
            <w:r>
              <w:rPr>
                <w:rFonts w:hint="eastAsia"/>
                <w:spacing w:val="1"/>
                <w:szCs w:val="21"/>
                <w:lang w:val="en-US" w:eastAsia="zh-CN"/>
              </w:rPr>
              <w:t>设置上限最多增加5行</w:t>
            </w:r>
            <w:r>
              <w:rPr>
                <w:rFonts w:hint="eastAsia"/>
                <w:spacing w:val="1"/>
                <w:szCs w:val="21"/>
                <w:lang w:eastAsia="zh-CN"/>
              </w:rPr>
              <w:t>）</w:t>
            </w:r>
          </w:p>
        </w:tc>
        <w:tc>
          <w:tcPr>
            <w:tcW w:w="6104" w:type="dxa"/>
            <w:gridSpan w:val="15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7" w:type="dxa"/>
            <w:gridSpan w:val="18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.完成研发并直接</w:t>
            </w:r>
            <w:r>
              <w:rPr>
                <w:rFonts w:hint="default"/>
                <w:lang w:val="en-US" w:eastAsia="zh-CN"/>
              </w:rPr>
              <w:t>转化形成市产业工程类重大建设项目，并实现投产或启动开工建设的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是（选是则需填写以下内容）：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/>
                <w:spacing w:val="1"/>
                <w:szCs w:val="21"/>
                <w:lang w:val="en-US" w:eastAsia="zh-CN"/>
              </w:rPr>
            </w:pPr>
            <w:r>
              <w:rPr>
                <w:rFonts w:hint="eastAsia"/>
                <w:spacing w:val="1"/>
                <w:szCs w:val="21"/>
                <w:lang w:val="en-US" w:eastAsia="zh-CN"/>
              </w:rPr>
              <w:t>序号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列入市重大建设项目时间</w:t>
            </w:r>
          </w:p>
        </w:tc>
        <w:tc>
          <w:tcPr>
            <w:tcW w:w="1783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总投资</w:t>
            </w:r>
          </w:p>
        </w:tc>
        <w:tc>
          <w:tcPr>
            <w:tcW w:w="2827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项目目前进展情况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1"/>
                <w:szCs w:val="21"/>
                <w:lang w:val="en-US" w:eastAsia="zh-CN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27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在建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已投产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1"/>
                <w:szCs w:val="21"/>
                <w:lang w:val="en-US" w:eastAsia="zh-CN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27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在建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已投产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1"/>
                <w:szCs w:val="21"/>
                <w:lang w:val="en-US" w:eastAsia="zh-CN"/>
              </w:rPr>
            </w:pPr>
            <w:r>
              <w:rPr>
                <w:rFonts w:hint="eastAsia"/>
                <w:spacing w:val="1"/>
                <w:szCs w:val="21"/>
                <w:lang w:eastAsia="zh-CN"/>
              </w:rPr>
              <w:t>（</w:t>
            </w:r>
            <w:r>
              <w:rPr>
                <w:rFonts w:hint="eastAsia"/>
                <w:spacing w:val="1"/>
                <w:szCs w:val="21"/>
                <w:lang w:val="en-US" w:eastAsia="zh-CN"/>
              </w:rPr>
              <w:t>设置上限最多增加5行</w:t>
            </w:r>
            <w:r>
              <w:rPr>
                <w:rFonts w:hint="eastAsia"/>
                <w:spacing w:val="1"/>
                <w:szCs w:val="21"/>
                <w:lang w:eastAsia="zh-CN"/>
              </w:rPr>
              <w:t>）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27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spacing w:val="1"/>
                <w:szCs w:val="21"/>
                <w:lang w:eastAsia="zh-CN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83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27" w:type="dxa"/>
            <w:gridSpan w:val="6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/>
    <w:p/>
    <w:p>
      <w:pPr>
        <w:rPr>
          <w:rFonts w:hint="eastAsia" w:ascii="宋体" w:hAnsi="宋体" w:cstheme="majorBidi"/>
          <w:b/>
          <w:bCs/>
          <w:sz w:val="32"/>
          <w:szCs w:val="32"/>
          <w:lang w:eastAsia="zh-CN"/>
        </w:rPr>
      </w:pPr>
      <w:r>
        <w:rPr>
          <w:rFonts w:hint="eastAsia" w:ascii="宋体" w:hAnsi="宋体" w:cstheme="majorBidi"/>
          <w:b/>
          <w:bCs/>
          <w:sz w:val="32"/>
          <w:szCs w:val="32"/>
          <w:lang w:eastAsia="zh-CN"/>
        </w:rPr>
        <w:t>五、东莞市工程技术研究中心绩效评估总结报告</w:t>
      </w:r>
    </w:p>
    <w:p>
      <w:pPr>
        <w:spacing w:line="240" w:lineRule="atLeast"/>
        <w:rPr>
          <w:rFonts w:ascii="等线" w:hAnsi="等线" w:cs="等线"/>
          <w:b/>
        </w:rPr>
      </w:pPr>
      <w:r>
        <w:rPr>
          <w:rFonts w:hint="eastAsia" w:ascii="等线" w:hAnsi="等线" w:cs="宋体"/>
          <w:b/>
        </w:rPr>
        <w:t>请按如下步骤完成</w:t>
      </w:r>
      <w:r>
        <w:rPr>
          <w:rFonts w:hint="eastAsia" w:ascii="等线" w:hAnsi="等线" w:cs="宋体"/>
          <w:b/>
          <w:lang w:eastAsia="zh-CN"/>
        </w:rPr>
        <w:t>东莞市工程技术研究中心绩效评估总结报告</w:t>
      </w:r>
      <w:r>
        <w:rPr>
          <w:rFonts w:hint="eastAsia" w:ascii="等线" w:hAnsi="等线" w:cs="宋体"/>
          <w:b/>
        </w:rPr>
        <w:t>填写：</w:t>
      </w:r>
    </w:p>
    <w:p>
      <w:pPr>
        <w:spacing w:line="240" w:lineRule="atLeast"/>
        <w:rPr>
          <w:rFonts w:ascii="等线" w:hAnsi="等线" w:cs="等线"/>
          <w:b/>
        </w:rPr>
      </w:pPr>
      <w:r>
        <w:rPr>
          <w:rFonts w:hint="eastAsia" w:ascii="等线" w:hAnsi="等线" w:cs="宋体"/>
          <w:b/>
        </w:rPr>
        <w:t>第一步：下载</w:t>
      </w:r>
      <w:r>
        <w:rPr>
          <w:rFonts w:hint="eastAsia" w:ascii="等线" w:hAnsi="等线" w:cs="宋体"/>
          <w:b/>
          <w:lang w:eastAsia="zh-CN"/>
        </w:rPr>
        <w:t>绩效评估总结报告</w:t>
      </w:r>
      <w:r>
        <w:rPr>
          <w:rFonts w:hint="eastAsia" w:ascii="等线" w:hAnsi="等线" w:cs="宋体"/>
          <w:b/>
        </w:rPr>
        <w:t>模板；点击下载：</w:t>
      </w:r>
      <w:r>
        <w:rPr>
          <w:rFonts w:hint="eastAsia" w:ascii="等线" w:hAnsi="等线" w:eastAsia="等线" w:cs="等线"/>
          <w:b/>
        </w:rPr>
        <w:drawing>
          <wp:inline distT="0" distB="0" distL="0" distR="0">
            <wp:extent cx="190500" cy="259080"/>
            <wp:effectExtent l="0" t="0" r="0" b="7620"/>
            <wp:docPr id="20" name="图片 2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等线" w:hAnsi="等线" w:cs="宋体"/>
          <w:b/>
          <w:lang w:eastAsia="zh-CN"/>
        </w:rPr>
        <w:t>绩效评估总结报告</w:t>
      </w:r>
      <w:r>
        <w:rPr>
          <w:rFonts w:hint="eastAsia" w:ascii="等线" w:hAnsi="等线" w:cs="宋体"/>
          <w:b/>
        </w:rPr>
        <w:t>模板</w:t>
      </w:r>
    </w:p>
    <w:p>
      <w:pPr>
        <w:spacing w:line="240" w:lineRule="atLeast"/>
        <w:rPr>
          <w:rFonts w:ascii="等线" w:hAnsi="等线" w:cs="等线"/>
          <w:b/>
        </w:rPr>
      </w:pPr>
      <w:r>
        <w:rPr>
          <w:rFonts w:hint="eastAsia" w:ascii="等线" w:hAnsi="等线" w:cs="宋体"/>
          <w:b/>
        </w:rPr>
        <w:t>第二步：根据模板离线填写可行性报告；</w:t>
      </w:r>
    </w:p>
    <w:p>
      <w:pPr>
        <w:spacing w:line="240" w:lineRule="atLeast"/>
        <w:rPr>
          <w:rFonts w:ascii="等线" w:hAnsi="等线" w:cs="等线"/>
          <w:b/>
        </w:rPr>
      </w:pPr>
      <w:r>
        <w:rPr>
          <w:rFonts w:hint="eastAsia" w:ascii="等线" w:hAnsi="等线" w:cs="宋体"/>
          <w:b/>
        </w:rPr>
        <w:t>第三步：上传填写完的</w:t>
      </w:r>
      <w:r>
        <w:rPr>
          <w:rFonts w:hint="eastAsia" w:ascii="等线" w:hAnsi="等线" w:cs="宋体"/>
          <w:b/>
          <w:lang w:eastAsia="zh-CN"/>
        </w:rPr>
        <w:t>绩效评估总结报告</w:t>
      </w:r>
      <w:r>
        <w:rPr>
          <w:rFonts w:hint="eastAsia" w:ascii="等线" w:hAnsi="等线" w:cs="宋体"/>
          <w:b/>
        </w:rPr>
        <w:t>：</w:t>
      </w:r>
      <w:r>
        <w:rPr>
          <w:rFonts w:hint="eastAsia" w:ascii="等线" w:hAnsi="等线" w:cs="等线"/>
          <w:b/>
        </w:rPr>
        <w:t xml:space="preserve"> </w:t>
      </w:r>
      <w:r>
        <w:rPr>
          <w:rFonts w:hint="eastAsia" w:ascii="等线" w:hAnsi="等线" w:eastAsia="等线" w:cs="等线"/>
          <w:b/>
        </w:rPr>
        <w:drawing>
          <wp:inline distT="0" distB="0" distL="0" distR="0">
            <wp:extent cx="1508760" cy="213360"/>
            <wp:effectExtent l="0" t="0" r="15240" b="15240"/>
            <wp:docPr id="19" name="图片 1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rFonts w:ascii="等线" w:hAnsi="等线" w:eastAsia="黑体" w:cs="等线"/>
          <w:position w:val="-4"/>
          <w:sz w:val="30"/>
          <w:szCs w:val="30"/>
        </w:rPr>
      </w:pPr>
    </w:p>
    <w:p>
      <w:pPr>
        <w:spacing w:line="240" w:lineRule="atLeast"/>
        <w:rPr>
          <w:rFonts w:ascii="宋体" w:hAnsi="宋体" w:cs="宋体"/>
          <w:position w:val="-4"/>
          <w:szCs w:val="21"/>
        </w:rPr>
      </w:pPr>
      <w:r>
        <w:rPr>
          <w:rFonts w:hint="eastAsia" w:ascii="宋体" w:hAnsi="宋体" w:cs="宋体"/>
          <w:position w:val="-4"/>
          <w:szCs w:val="21"/>
        </w:rPr>
        <w:t>★特别提醒：</w:t>
      </w:r>
    </w:p>
    <w:p>
      <w:pPr>
        <w:spacing w:line="240" w:lineRule="atLeast"/>
      </w:pPr>
      <w:r>
        <w:t>1.</w:t>
      </w:r>
      <w:r>
        <w:rPr>
          <w:rFonts w:hint="eastAsia" w:cs="宋体"/>
        </w:rPr>
        <w:t>　对报告中图、公式、分子式等图形文件处理的内容，请将使用各种编辑软件生成的图、公式、分子式等转换成</w:t>
      </w:r>
      <w:r>
        <w:t>jpg</w:t>
      </w:r>
      <w:r>
        <w:rPr>
          <w:rFonts w:hint="eastAsia" w:cs="宋体"/>
        </w:rPr>
        <w:t>或</w:t>
      </w:r>
      <w:r>
        <w:t>gif</w:t>
      </w:r>
      <w:r>
        <w:rPr>
          <w:rFonts w:hint="eastAsia" w:cs="宋体"/>
        </w:rPr>
        <w:t>格式再贴到报告中。</w:t>
      </w:r>
    </w:p>
    <w:p>
      <w:pPr>
        <w:spacing w:line="240" w:lineRule="atLeast"/>
      </w:pPr>
      <w:r>
        <w:t>2.</w:t>
      </w:r>
      <w:r>
        <w:rPr>
          <w:rFonts w:hint="eastAsia" w:cs="宋体"/>
        </w:rPr>
        <w:t>　为减少</w:t>
      </w:r>
      <w:r>
        <w:t>doc</w:t>
      </w:r>
      <w:r>
        <w:rPr>
          <w:rFonts w:hint="eastAsia" w:cs="宋体"/>
        </w:rPr>
        <w:t>转换</w:t>
      </w:r>
      <w:r>
        <w:t>PDF</w:t>
      </w:r>
      <w:r>
        <w:rPr>
          <w:rFonts w:hint="eastAsia" w:cs="宋体"/>
        </w:rPr>
        <w:t>出错率和转换时间，可行性报告请上传非加密的</w:t>
      </w:r>
      <w:r>
        <w:t>PDF</w:t>
      </w:r>
      <w:r>
        <w:rPr>
          <w:rFonts w:hint="eastAsia" w:cs="宋体"/>
        </w:rPr>
        <w:t>格式文件；</w:t>
      </w:r>
      <w:r>
        <w:t xml:space="preserve"> </w:t>
      </w:r>
      <w:r>
        <w:rPr>
          <w:rFonts w:hint="eastAsia" w:cs="宋体"/>
        </w:rPr>
        <w:t>用户转换</w:t>
      </w:r>
      <w:r>
        <w:t>PDF</w:t>
      </w:r>
      <w:r>
        <w:rPr>
          <w:rFonts w:hint="eastAsia" w:cs="宋体"/>
        </w:rPr>
        <w:t>方法为通过</w:t>
      </w:r>
      <w:r>
        <w:t>office</w:t>
      </w:r>
      <w:r>
        <w:rPr>
          <w:rFonts w:hint="eastAsia" w:cs="宋体"/>
        </w:rPr>
        <w:t>（</w:t>
      </w:r>
      <w:r>
        <w:t>2007</w:t>
      </w:r>
      <w:r>
        <w:rPr>
          <w:rFonts w:hint="eastAsia" w:cs="宋体"/>
        </w:rPr>
        <w:t>及以后版本）或</w:t>
      </w:r>
      <w:r>
        <w:t>WPS(</w:t>
      </w:r>
      <w:r>
        <w:rPr>
          <w:rFonts w:hint="eastAsia" w:cs="宋体"/>
        </w:rPr>
        <w:t>点此下载安装</w:t>
      </w:r>
      <w:r>
        <w:t>)</w:t>
      </w:r>
      <w:r>
        <w:rPr>
          <w:rFonts w:hint="eastAsia" w:cs="宋体"/>
        </w:rPr>
        <w:t>打开</w:t>
      </w:r>
      <w:r>
        <w:t>doc/wps</w:t>
      </w:r>
      <w:r>
        <w:rPr>
          <w:rFonts w:hint="eastAsia" w:cs="宋体"/>
        </w:rPr>
        <w:t>文件后，点击菜单</w:t>
      </w:r>
      <w:r>
        <w:t>"</w:t>
      </w:r>
      <w:r>
        <w:rPr>
          <w:rFonts w:hint="eastAsia" w:cs="宋体"/>
        </w:rPr>
        <w:t>文件</w:t>
      </w:r>
      <w:r>
        <w:t>"-&gt;"</w:t>
      </w:r>
      <w:r>
        <w:rPr>
          <w:rFonts w:hint="eastAsia" w:cs="宋体"/>
        </w:rPr>
        <w:t>另存为</w:t>
      </w:r>
      <w:r>
        <w:t>"PDF</w:t>
      </w:r>
      <w:r>
        <w:rPr>
          <w:rFonts w:hint="eastAsia" w:cs="宋体"/>
        </w:rPr>
        <w:t>进行转换；对不熟悉转换的，可联系单位同事或管理员帮忙转换。</w:t>
      </w:r>
      <w:r>
        <w:t xml:space="preserve"> </w:t>
      </w:r>
    </w:p>
    <w:p>
      <w:pPr>
        <w:spacing w:line="240" w:lineRule="atLeast"/>
      </w:pPr>
      <w:r>
        <w:t>3.</w:t>
      </w:r>
      <w:r>
        <w:rPr>
          <w:rFonts w:hint="eastAsia" w:cs="宋体"/>
        </w:rPr>
        <w:t>　撰写可行性报告首页的标题位置请添加</w:t>
      </w:r>
      <w:r>
        <w:t>"</w:t>
      </w:r>
      <w:r>
        <w:rPr>
          <w:rFonts w:hint="eastAsia" w:cs="宋体"/>
        </w:rPr>
        <w:t>可行性报告</w:t>
      </w:r>
      <w:r>
        <w:t>"</w:t>
      </w:r>
      <w:r>
        <w:rPr>
          <w:rFonts w:hint="eastAsia" w:cs="宋体"/>
        </w:rPr>
        <w:t>字样，并删除页眉页脚及水印号信息后上传。</w:t>
      </w:r>
    </w:p>
    <w:p>
      <w:pPr>
        <w:rPr>
          <w:rFonts w:hint="eastAsia" w:eastAsia="宋体"/>
          <w:lang w:eastAsia="zh-CN"/>
        </w:rPr>
      </w:pPr>
      <w:r>
        <w:t>4.</w:t>
      </w:r>
      <w:r>
        <w:rPr>
          <w:rFonts w:hint="eastAsia" w:cs="宋体"/>
        </w:rPr>
        <w:t>报告文件限</w:t>
      </w:r>
      <w:r>
        <w:t>20M</w:t>
      </w:r>
      <w:r>
        <w:rPr>
          <w:rFonts w:hint="eastAsia" w:cs="宋体"/>
        </w:rPr>
        <w:t>。</w:t>
      </w:r>
    </w:p>
    <w:p>
      <w:pPr>
        <w:pStyle w:val="14"/>
        <w:pageBreakBefore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六</w:t>
      </w:r>
      <w:r>
        <w:rPr>
          <w:rFonts w:ascii="宋体" w:hAnsi="宋体" w:eastAsia="宋体"/>
          <w:sz w:val="28"/>
          <w:szCs w:val="28"/>
        </w:rPr>
        <w:t>、审核意见</w:t>
      </w:r>
    </w:p>
    <w:tbl>
      <w:tblPr>
        <w:tblStyle w:val="1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6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788" w:type="dxa"/>
          </w:tcPr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ind w:left="424" w:leftChars="202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申报单位意见</w:t>
            </w: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6508" w:type="dxa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承诺书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我单位承诺提交的全部申报材料真实可靠，并保证不违反有关科技计划项目管理的纪律规定，严肃查处或全力配合相关机构调查处理各种失信行为。 </w:t>
            </w:r>
          </w:p>
          <w:p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如我单位有不履行上述承诺或有弄虚作假行为，一经发现，东莞市科技局有权追回项目经费，情节严重的，愿意承担法律责任。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其它内容：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>单位负责人(签名)：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                            （单位盖章）</w:t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ab/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>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 w:firstLine="5250" w:firstLineChars="25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788" w:type="dxa"/>
          </w:tcPr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ind w:left="424" w:leftChars="202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主管部门意见</w:t>
            </w: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6508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>单位负责人(签名)：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                            （单位盖章）</w:t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ab/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>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 w:firstLine="5250" w:firstLineChars="25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788" w:type="dxa"/>
          </w:tcPr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ind w:left="424" w:leftChars="202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市科技局意见</w:t>
            </w: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6508" w:type="dxa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>单位负责人(签名)：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                            （单位盖章）</w:t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ab/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>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 w:firstLine="5250" w:firstLineChars="25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>
      <w:pPr>
        <w:spacing w:before="7" w:line="100" w:lineRule="exact"/>
        <w:rPr>
          <w:sz w:val="10"/>
          <w:szCs w:val="10"/>
        </w:rPr>
      </w:pPr>
    </w:p>
    <w:p>
      <w:pPr>
        <w:pStyle w:val="14"/>
        <w:jc w:val="both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4"/>
        <w:jc w:val="both"/>
        <w:rPr>
          <w:rFonts w:ascii="宋体" w:hAnsi="宋体" w:eastAsia="宋体"/>
        </w:rPr>
      </w:pPr>
    </w:p>
    <w:p>
      <w:pPr>
        <w:pStyle w:val="14"/>
        <w:jc w:val="both"/>
        <w:rPr>
          <w:rFonts w:ascii="宋体" w:hAnsi="宋体" w:eastAsia="宋体"/>
        </w:rPr>
      </w:pPr>
      <w:r>
        <w:rPr>
          <w:rFonts w:ascii="宋体" w:hAnsi="宋体" w:eastAsia="宋体"/>
        </w:rPr>
        <w:t>附件清单</w:t>
      </w:r>
    </w:p>
    <w:tbl>
      <w:tblPr>
        <w:tblStyle w:val="1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153"/>
        <w:gridCol w:w="109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1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附件类型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是否必备</w:t>
            </w:r>
          </w:p>
        </w:tc>
        <w:tc>
          <w:tcPr>
            <w:tcW w:w="171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5153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企业营业执照/事业单位法人证书</w:t>
            </w:r>
          </w:p>
        </w:tc>
        <w:tc>
          <w:tcPr>
            <w:tcW w:w="109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</w:p>
        </w:tc>
        <w:tc>
          <w:tcPr>
            <w:tcW w:w="1710" w:type="dxa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</w:p>
        </w:tc>
        <w:tc>
          <w:tcPr>
            <w:tcW w:w="5153" w:type="dxa"/>
          </w:tcPr>
          <w:p>
            <w:pPr>
              <w:spacing w:line="24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2021年、2022年审计报告</w:t>
            </w:r>
          </w:p>
        </w:tc>
        <w:tc>
          <w:tcPr>
            <w:tcW w:w="1091" w:type="dxa"/>
            <w:vAlign w:val="top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710" w:type="dxa"/>
            <w:vAlign w:val="top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申报人上传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</w:tc>
        <w:tc>
          <w:tcPr>
            <w:tcW w:w="5153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共建协议</w:t>
            </w:r>
            <w:r>
              <w:rPr>
                <w:rFonts w:hint="eastAsia" w:ascii="宋体" w:hAnsi="宋体"/>
                <w:szCs w:val="21"/>
                <w:lang w:eastAsia="zh-CN"/>
              </w:rPr>
              <w:t>、产学研证明材料</w:t>
            </w:r>
          </w:p>
        </w:tc>
        <w:tc>
          <w:tcPr>
            <w:tcW w:w="1091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71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申报人上传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</w:p>
        </w:tc>
        <w:tc>
          <w:tcPr>
            <w:tcW w:w="5153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组织框架、规章制度、运行机制等证明材料</w:t>
            </w:r>
          </w:p>
        </w:tc>
        <w:tc>
          <w:tcPr>
            <w:tcW w:w="1091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</w:p>
        </w:tc>
        <w:tc>
          <w:tcPr>
            <w:tcW w:w="171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申报人上传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5153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成果转化（含新产品、新工艺、新装备、新材料、新服务等）证明材料</w:t>
            </w:r>
          </w:p>
        </w:tc>
        <w:tc>
          <w:tcPr>
            <w:tcW w:w="1091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</w:p>
        </w:tc>
        <w:tc>
          <w:tcPr>
            <w:tcW w:w="171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申报人上传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5153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其他材料，包括：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增资扩产、技改、重大建设项目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材料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091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  <w:tc>
          <w:tcPr>
            <w:tcW w:w="171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5153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/>
        </w:rPr>
      </w:pPr>
      <w:bookmarkStart w:id="20" w:name="bmf_file"/>
      <w:bookmarkEnd w:id="20"/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东莞市工程技术研究中心绩效评估总结报告</w:t>
      </w:r>
    </w:p>
    <w:p>
      <w:pPr>
        <w:jc w:val="center"/>
        <w:rPr>
          <w:rFonts w:hint="default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28"/>
          <w:szCs w:val="28"/>
          <w:lang w:eastAsia="zh-CN"/>
        </w:rPr>
        <w:t>（报告需具体</w:t>
      </w:r>
      <w:r>
        <w:rPr>
          <w:rFonts w:hint="eastAsia" w:ascii="华文中宋" w:hAnsi="华文中宋" w:eastAsia="华文中宋" w:cs="华文中宋"/>
          <w:b/>
          <w:color w:val="0000FF"/>
          <w:sz w:val="28"/>
          <w:szCs w:val="28"/>
          <w:lang w:eastAsia="zh-CN"/>
        </w:rPr>
        <w:t>体现</w:t>
      </w:r>
      <w:r>
        <w:rPr>
          <w:rFonts w:hint="eastAsia" w:ascii="华文中宋" w:hAnsi="华文中宋" w:eastAsia="华文中宋" w:cs="华文中宋"/>
          <w:b/>
          <w:sz w:val="28"/>
          <w:szCs w:val="28"/>
          <w:lang w:val="en-US" w:eastAsia="zh-CN"/>
        </w:rPr>
        <w:t>2021年、2022年有关情况）</w:t>
      </w:r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</w:pP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kern w:val="0"/>
          <w:sz w:val="32"/>
          <w:szCs w:val="21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21"/>
        </w:rPr>
        <w:t>一、工程中心</w:t>
      </w:r>
      <w:r>
        <w:rPr>
          <w:rFonts w:hint="eastAsia" w:ascii="黑体" w:hAnsi="黑体" w:eastAsia="黑体" w:cs="黑体"/>
          <w:kern w:val="0"/>
          <w:sz w:val="32"/>
          <w:szCs w:val="21"/>
          <w:lang w:val="en-US" w:eastAsia="zh-CN"/>
        </w:rPr>
        <w:t>/</w:t>
      </w:r>
      <w:r>
        <w:rPr>
          <w:rFonts w:hint="eastAsia" w:ascii="黑体" w:hAnsi="黑体" w:eastAsia="黑体" w:cs="黑体"/>
          <w:kern w:val="0"/>
          <w:sz w:val="32"/>
          <w:szCs w:val="21"/>
        </w:rPr>
        <w:t>依托单位基本情况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textAlignment w:val="baseline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1、依托单位简介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textAlignment w:val="baseline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2、中心研究开发方向、目标和主要任务</w:t>
      </w:r>
    </w:p>
    <w:p>
      <w:pPr>
        <w:snapToGrid w:val="0"/>
        <w:spacing w:line="500" w:lineRule="exact"/>
        <w:ind w:left="454" w:leftChars="216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（1）组织架构、功能设置等</w:t>
      </w:r>
    </w:p>
    <w:p>
      <w:pPr>
        <w:snapToGrid w:val="0"/>
        <w:spacing w:line="500" w:lineRule="exact"/>
        <w:ind w:left="454" w:leftChars="216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（2）主要研究方向和研究内容</w:t>
      </w:r>
    </w:p>
    <w:p>
      <w:pPr>
        <w:snapToGrid w:val="0"/>
        <w:spacing w:line="500" w:lineRule="exact"/>
        <w:ind w:left="454" w:leftChars="216"/>
        <w:rPr>
          <w:rFonts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（3）建设任务和目标完成情况</w:t>
      </w:r>
    </w:p>
    <w:p>
      <w:pPr>
        <w:snapToGrid w:val="0"/>
        <w:spacing w:line="500" w:lineRule="exact"/>
        <w:ind w:left="454" w:leftChars="216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（</w:t>
      </w:r>
      <w:r>
        <w:rPr>
          <w:rFonts w:ascii="楷体_GB2312" w:hAnsi="宋体" w:eastAsia="楷体_GB2312"/>
          <w:kern w:val="0"/>
          <w:sz w:val="28"/>
          <w:szCs w:val="28"/>
        </w:rPr>
        <w:t>4</w:t>
      </w:r>
      <w:r>
        <w:rPr>
          <w:rFonts w:hint="eastAsia" w:ascii="楷体_GB2312" w:hAnsi="宋体" w:eastAsia="楷体_GB2312"/>
          <w:kern w:val="0"/>
          <w:sz w:val="28"/>
          <w:szCs w:val="28"/>
        </w:rPr>
        <w:t>）建设情况的自我评价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kern w:val="0"/>
          <w:sz w:val="32"/>
          <w:szCs w:val="21"/>
        </w:rPr>
      </w:pPr>
      <w:r>
        <w:rPr>
          <w:rFonts w:hint="eastAsia" w:ascii="黑体" w:hAnsi="黑体" w:eastAsia="黑体" w:cs="黑体"/>
          <w:kern w:val="0"/>
          <w:sz w:val="32"/>
          <w:szCs w:val="21"/>
        </w:rPr>
        <w:t>二、工程中心科研条件及研发能力情况建设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textAlignment w:val="baseline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1、研发、中试场地新建、改建和扩建以及</w:t>
      </w:r>
      <w:r>
        <w:rPr>
          <w:rFonts w:ascii="楷体_GB2312" w:hAnsi="宋体" w:eastAsia="楷体_GB2312"/>
          <w:kern w:val="0"/>
          <w:sz w:val="28"/>
          <w:szCs w:val="28"/>
        </w:rPr>
        <w:t>技术成果工程化、产业化基础条件建设</w:t>
      </w:r>
      <w:r>
        <w:rPr>
          <w:rFonts w:hint="eastAsia" w:ascii="楷体_GB2312" w:hAnsi="宋体" w:eastAsia="楷体_GB2312"/>
          <w:kern w:val="0"/>
          <w:sz w:val="28"/>
          <w:szCs w:val="28"/>
        </w:rPr>
        <w:t>等情况</w:t>
      </w:r>
    </w:p>
    <w:p>
      <w:pPr>
        <w:snapToGrid w:val="0"/>
        <w:spacing w:line="500" w:lineRule="exact"/>
        <w:ind w:left="454" w:leftChars="216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2、仪器设备和工程化装备条件配置、更新和使用运行情况</w:t>
      </w:r>
    </w:p>
    <w:p>
      <w:pPr>
        <w:snapToGrid w:val="0"/>
        <w:spacing w:line="500" w:lineRule="exact"/>
        <w:ind w:left="454" w:leftChars="216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3、开展科研项目及完成情况（列举1-3个代表性项目）</w:t>
      </w:r>
    </w:p>
    <w:p>
      <w:pPr>
        <w:snapToGrid w:val="0"/>
        <w:spacing w:line="500" w:lineRule="exact"/>
        <w:ind w:left="454" w:leftChars="216"/>
        <w:rPr>
          <w:rFonts w:hint="eastAsia" w:ascii="黑体" w:hAnsi="黑体" w:eastAsia="黑体" w:cs="黑体"/>
          <w:kern w:val="0"/>
          <w:sz w:val="32"/>
          <w:szCs w:val="21"/>
        </w:rPr>
      </w:pPr>
      <w:r>
        <w:rPr>
          <w:rFonts w:hint="eastAsia" w:ascii="黑体" w:hAnsi="黑体" w:eastAsia="黑体" w:cs="黑体"/>
          <w:kern w:val="0"/>
          <w:sz w:val="32"/>
          <w:szCs w:val="21"/>
        </w:rPr>
        <w:t>三、工程中心人才团队建设情况</w:t>
      </w:r>
    </w:p>
    <w:p>
      <w:pPr>
        <w:snapToGrid w:val="0"/>
        <w:spacing w:line="500" w:lineRule="exact"/>
        <w:ind w:left="454" w:leftChars="216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30"/>
          <w:szCs w:val="20"/>
        </w:rPr>
        <w:t xml:space="preserve"> </w:t>
      </w:r>
      <w:r>
        <w:rPr>
          <w:rFonts w:hint="eastAsia" w:ascii="楷体_GB2312" w:hAnsi="宋体" w:eastAsia="楷体_GB2312"/>
          <w:kern w:val="0"/>
          <w:sz w:val="28"/>
          <w:szCs w:val="28"/>
        </w:rPr>
        <w:t>1、</w:t>
      </w:r>
      <w:r>
        <w:rPr>
          <w:rFonts w:hint="eastAsia" w:ascii="楷体_GB2312" w:hAnsi="宋体" w:eastAsia="楷体_GB2312"/>
          <w:kern w:val="0"/>
          <w:sz w:val="28"/>
          <w:szCs w:val="28"/>
          <w:lang w:val="en-US" w:eastAsia="zh-CN"/>
        </w:rPr>
        <w:t>中心主任、副主任</w:t>
      </w:r>
      <w:r>
        <w:rPr>
          <w:rFonts w:hint="eastAsia" w:ascii="楷体_GB2312" w:hAnsi="宋体" w:eastAsia="楷体_GB2312"/>
          <w:kern w:val="0"/>
          <w:sz w:val="28"/>
          <w:szCs w:val="28"/>
        </w:rPr>
        <w:t>组织能力及</w:t>
      </w:r>
      <w:r>
        <w:rPr>
          <w:rFonts w:hint="eastAsia" w:ascii="楷体_GB2312" w:hAnsi="宋体" w:eastAsia="楷体_GB2312"/>
          <w:kern w:val="0"/>
          <w:sz w:val="28"/>
          <w:szCs w:val="28"/>
          <w:lang w:val="en-US" w:eastAsia="zh-CN"/>
        </w:rPr>
        <w:t>2021-2022年代表性</w:t>
      </w:r>
      <w:r>
        <w:rPr>
          <w:rFonts w:hint="eastAsia" w:ascii="楷体_GB2312" w:hAnsi="宋体" w:eastAsia="楷体_GB2312"/>
          <w:kern w:val="0"/>
          <w:sz w:val="28"/>
          <w:szCs w:val="28"/>
        </w:rPr>
        <w:t>研发成果1-2项</w:t>
      </w:r>
    </w:p>
    <w:p>
      <w:pPr>
        <w:autoSpaceDE w:val="0"/>
        <w:autoSpaceDN w:val="0"/>
        <w:adjustRightInd w:val="0"/>
        <w:spacing w:line="500" w:lineRule="exact"/>
        <w:ind w:firstLine="600" w:firstLineChars="200"/>
        <w:jc w:val="left"/>
        <w:textAlignment w:val="baseline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30"/>
          <w:szCs w:val="20"/>
        </w:rPr>
        <w:t>2、</w:t>
      </w:r>
      <w:r>
        <w:rPr>
          <w:rFonts w:ascii="楷体_GB2312" w:hAnsi="宋体" w:eastAsia="楷体_GB2312"/>
          <w:kern w:val="0"/>
          <w:sz w:val="28"/>
          <w:szCs w:val="28"/>
        </w:rPr>
        <w:t>人才队伍建设及人才培养</w:t>
      </w:r>
      <w:r>
        <w:rPr>
          <w:rFonts w:hint="eastAsia" w:ascii="楷体_GB2312" w:hAnsi="宋体" w:eastAsia="楷体_GB2312"/>
          <w:kern w:val="0"/>
          <w:sz w:val="28"/>
          <w:szCs w:val="28"/>
        </w:rPr>
        <w:t>（包括团队人员专业、年龄、职称层次、岗位机构、引进和培养等）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kern w:val="0"/>
          <w:sz w:val="32"/>
          <w:szCs w:val="21"/>
        </w:rPr>
      </w:pPr>
      <w:r>
        <w:rPr>
          <w:rFonts w:hint="eastAsia" w:ascii="黑体" w:hAnsi="黑体" w:eastAsia="黑体" w:cs="黑体"/>
          <w:kern w:val="0"/>
          <w:sz w:val="32"/>
          <w:szCs w:val="21"/>
        </w:rPr>
        <w:t>四、工程中心研究或工程化技术开发成果与运行成效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textAlignment w:val="baseline"/>
        <w:rPr>
          <w:rFonts w:ascii="楷体_GB2312" w:hAnsi="宋体" w:eastAsia="楷体_GB2312"/>
          <w:kern w:val="0"/>
          <w:sz w:val="28"/>
          <w:szCs w:val="28"/>
        </w:rPr>
      </w:pPr>
      <w:r>
        <w:rPr>
          <w:rFonts w:ascii="楷体_GB2312" w:hAnsi="宋体" w:eastAsia="楷体_GB2312"/>
          <w:kern w:val="0"/>
          <w:sz w:val="28"/>
          <w:szCs w:val="28"/>
        </w:rPr>
        <w:t>1、工程技术研究开发能力、水平和转化效益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textAlignment w:val="baseline"/>
        <w:rPr>
          <w:rFonts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2、新产品、新工艺、新技术</w:t>
      </w:r>
      <w:r>
        <w:rPr>
          <w:rFonts w:hint="eastAsia" w:ascii="楷体_GB2312" w:hAnsi="宋体" w:eastAsia="楷体_GB2312"/>
          <w:kern w:val="0"/>
          <w:sz w:val="28"/>
          <w:szCs w:val="28"/>
          <w:lang w:val="en-US" w:eastAsia="zh-CN"/>
        </w:rPr>
        <w:t>等</w:t>
      </w:r>
      <w:r>
        <w:rPr>
          <w:rFonts w:hint="eastAsia" w:ascii="楷体_GB2312" w:hAnsi="宋体" w:eastAsia="楷体_GB2312"/>
          <w:kern w:val="0"/>
          <w:sz w:val="28"/>
          <w:szCs w:val="28"/>
        </w:rPr>
        <w:t>开发情况（列举</w:t>
      </w:r>
      <w:r>
        <w:rPr>
          <w:rFonts w:hint="eastAsia" w:ascii="楷体_GB2312" w:hAnsi="宋体" w:eastAsia="楷体_GB2312"/>
          <w:kern w:val="0"/>
          <w:sz w:val="28"/>
          <w:szCs w:val="28"/>
          <w:lang w:val="en-US" w:eastAsia="zh-CN"/>
        </w:rPr>
        <w:t>2021-2022年</w:t>
      </w:r>
      <w:r>
        <w:rPr>
          <w:rFonts w:hint="eastAsia" w:ascii="楷体_GB2312" w:hAnsi="宋体" w:eastAsia="楷体_GB2312"/>
          <w:kern w:val="0"/>
          <w:sz w:val="28"/>
          <w:szCs w:val="28"/>
        </w:rPr>
        <w:t>3个最有代表性成果成效）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textAlignment w:val="baseline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ascii="楷体_GB2312" w:hAnsi="宋体" w:eastAsia="楷体_GB2312"/>
          <w:kern w:val="0"/>
          <w:sz w:val="28"/>
          <w:szCs w:val="28"/>
        </w:rPr>
        <w:t>3</w:t>
      </w:r>
      <w:r>
        <w:rPr>
          <w:rFonts w:hint="eastAsia" w:ascii="楷体_GB2312" w:hAnsi="宋体" w:eastAsia="楷体_GB2312"/>
          <w:kern w:val="0"/>
          <w:sz w:val="28"/>
          <w:szCs w:val="28"/>
        </w:rPr>
        <w:t>、专利等知识产权情况（</w:t>
      </w:r>
      <w:r>
        <w:rPr>
          <w:rFonts w:hint="eastAsia" w:ascii="楷体_GB2312" w:hAnsi="宋体" w:eastAsia="楷体_GB2312"/>
          <w:kern w:val="0"/>
          <w:sz w:val="28"/>
          <w:szCs w:val="28"/>
          <w:lang w:val="en-US" w:eastAsia="zh-CN"/>
        </w:rPr>
        <w:t>2021-2022年</w:t>
      </w:r>
      <w:r>
        <w:rPr>
          <w:rFonts w:hint="eastAsia" w:ascii="楷体_GB2312" w:hAnsi="宋体" w:eastAsia="楷体_GB2312"/>
          <w:kern w:val="0"/>
          <w:sz w:val="28"/>
          <w:szCs w:val="28"/>
        </w:rPr>
        <w:t>申请、授权专利、软件著作权、集成电路版图、新药证书、标准等）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textAlignment w:val="baseline"/>
        <w:rPr>
          <w:rFonts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4、产学研合作情况（列举合作成效好的1-3项）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textAlignment w:val="baseline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5、</w:t>
      </w:r>
      <w:r>
        <w:rPr>
          <w:rFonts w:ascii="楷体_GB2312" w:hAnsi="宋体" w:eastAsia="楷体_GB2312"/>
          <w:kern w:val="0"/>
          <w:sz w:val="28"/>
          <w:szCs w:val="28"/>
        </w:rPr>
        <w:t>技术成果辐射、扩散能力和对行业技术发展的影响</w:t>
      </w:r>
      <w:r>
        <w:rPr>
          <w:rFonts w:hint="eastAsia" w:ascii="楷体_GB2312" w:hAnsi="宋体" w:eastAsia="楷体_GB2312"/>
          <w:kern w:val="0"/>
          <w:sz w:val="28"/>
          <w:szCs w:val="28"/>
        </w:rPr>
        <w:t>（技术溢出、经济效益和社会效益等）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textAlignment w:val="baseline"/>
        <w:rPr>
          <w:rFonts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6、</w:t>
      </w:r>
      <w:r>
        <w:rPr>
          <w:rFonts w:ascii="楷体_GB2312" w:hAnsi="宋体" w:eastAsia="楷体_GB2312"/>
          <w:kern w:val="0"/>
          <w:sz w:val="28"/>
          <w:szCs w:val="28"/>
        </w:rPr>
        <w:t>对外开放服务能力和效果</w:t>
      </w:r>
      <w:r>
        <w:rPr>
          <w:rFonts w:hint="eastAsia" w:ascii="楷体_GB2312" w:hAnsi="宋体" w:eastAsia="楷体_GB2312"/>
          <w:kern w:val="0"/>
          <w:sz w:val="28"/>
          <w:szCs w:val="28"/>
        </w:rPr>
        <w:t>（若有列举对外服务1-2项）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textAlignment w:val="baseline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7、中心经费投入、经费到位及经费使用情况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textAlignment w:val="baseline"/>
        <w:rPr>
          <w:rFonts w:ascii="楷体_GB2312" w:hAnsi="宋体" w:eastAsia="楷体_GB2312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32"/>
          <w:szCs w:val="21"/>
        </w:rPr>
        <w:t>五、典型案例</w:t>
      </w:r>
      <w:r>
        <w:rPr>
          <w:rFonts w:hint="eastAsia" w:ascii="楷体_GB2312" w:hAnsi="Times New Roman" w:eastAsia="楷体_GB2312"/>
          <w:kern w:val="0"/>
          <w:sz w:val="28"/>
          <w:szCs w:val="28"/>
        </w:rPr>
        <w:t>（选择2-3项代表性成果进行论述，可以融入人才、标准、专利、经济效益、技术辐射模式和过程等要素，达成的成果转化经济效益以及对行业技术发展和竞争能力提升作用）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kern w:val="0"/>
          <w:sz w:val="32"/>
          <w:szCs w:val="21"/>
        </w:rPr>
      </w:pPr>
      <w:r>
        <w:rPr>
          <w:rFonts w:hint="eastAsia" w:ascii="黑体" w:hAnsi="黑体" w:eastAsia="黑体" w:cs="黑体"/>
          <w:kern w:val="0"/>
          <w:sz w:val="32"/>
          <w:szCs w:val="21"/>
        </w:rPr>
        <w:t>六、工程中心运行管理及发展规划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textAlignment w:val="baseline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1、运行管理制度及运行机制建设、执行情况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textAlignment w:val="baseline"/>
        <w:rPr>
          <w:rFonts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2、发展规划及保障条件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textAlignment w:val="baseline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ascii="楷体_GB2312" w:hAnsi="宋体" w:eastAsia="楷体_GB2312"/>
          <w:kern w:val="0"/>
          <w:sz w:val="28"/>
          <w:szCs w:val="28"/>
        </w:rPr>
        <w:t>3、发展中存在主要问题及未来3年发展思路</w:t>
      </w: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textAlignment w:val="baseline"/>
        <w:rPr>
          <w:rFonts w:ascii="楷体_GB2312" w:hAnsi="宋体" w:eastAsia="楷体_GB2312"/>
          <w:kern w:val="0"/>
          <w:sz w:val="28"/>
          <w:szCs w:val="28"/>
        </w:rPr>
      </w:pPr>
      <w:r>
        <w:rPr>
          <w:rFonts w:ascii="楷体_GB2312" w:hAnsi="宋体" w:eastAsia="楷体_GB2312"/>
          <w:kern w:val="0"/>
          <w:sz w:val="28"/>
          <w:szCs w:val="28"/>
        </w:rPr>
        <w:t>4、对加强工程技术研究中心建设和管理的建议</w:t>
      </w:r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  <w:sectPr>
          <w:type w:val="continuous"/>
          <w:pgSz w:w="11906" w:h="16838"/>
          <w:pgMar w:top="2098" w:right="1417" w:bottom="1984" w:left="158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bookmarkStart w:id="21" w:name="_GoBack"/>
      <w:bookmarkEnd w:id="21"/>
      <w:r>
        <w:rPr>
          <w:rFonts w:hint="eastAsia"/>
          <w:b/>
          <w:bCs/>
          <w:sz w:val="72"/>
          <w:szCs w:val="72"/>
          <w:lang w:eastAsia="zh-CN"/>
        </w:rPr>
        <w:t>东莞市工程技术研究中心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绩效评估总结报告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autoSpaceDE/>
        <w:autoSpaceDN/>
        <w:spacing w:line="360" w:lineRule="auto"/>
        <w:ind w:left="630" w:leftChars="300" w:firstLine="0"/>
        <w:rPr>
          <w:rFonts w:eastAsia="宋体"/>
          <w:bCs/>
          <w:snapToGrid/>
          <w:kern w:val="2"/>
          <w:szCs w:val="24"/>
        </w:rPr>
      </w:pPr>
      <w:r>
        <w:rPr>
          <w:rFonts w:hint="eastAsia"/>
          <w:b/>
          <w:bCs/>
          <w:sz w:val="36"/>
          <w:szCs w:val="36"/>
          <w:lang w:eastAsia="zh-CN"/>
        </w:rPr>
        <w:t>工程技术研究中心名称：</w:t>
      </w:r>
      <w:r>
        <w:rPr>
          <w:rFonts w:eastAsia="宋体"/>
          <w:bCs/>
          <w:snapToGrid/>
          <w:kern w:val="2"/>
          <w:szCs w:val="24"/>
          <w:u w:val="single"/>
        </w:rPr>
        <w:t xml:space="preserve">      </w:t>
      </w:r>
      <w:r>
        <w:rPr>
          <w:rFonts w:hint="eastAsia" w:eastAsia="宋体"/>
          <w:bCs/>
          <w:snapToGrid/>
          <w:kern w:val="2"/>
          <w:szCs w:val="24"/>
          <w:u w:val="single"/>
          <w:lang w:val="en-US" w:eastAsia="zh-CN"/>
        </w:rPr>
        <w:t xml:space="preserve">            </w:t>
      </w:r>
      <w:r>
        <w:rPr>
          <w:rFonts w:eastAsia="宋体"/>
          <w:bCs/>
          <w:snapToGrid/>
          <w:kern w:val="2"/>
          <w:szCs w:val="24"/>
          <w:u w:val="single"/>
        </w:rPr>
        <w:t xml:space="preserve">   </w:t>
      </w:r>
      <w:r>
        <w:rPr>
          <w:rFonts w:hint="eastAsia" w:eastAsia="宋体"/>
          <w:bCs/>
          <w:snapToGrid/>
          <w:kern w:val="2"/>
          <w:szCs w:val="24"/>
          <w:u w:val="single"/>
          <w:lang w:val="en-US" w:eastAsia="zh-CN"/>
        </w:rPr>
        <w:t xml:space="preserve">   </w:t>
      </w:r>
      <w:r>
        <w:rPr>
          <w:rFonts w:eastAsia="宋体"/>
          <w:bCs/>
          <w:snapToGrid/>
          <w:kern w:val="2"/>
          <w:szCs w:val="24"/>
          <w:u w:val="single"/>
        </w:rPr>
        <w:t xml:space="preserve">                          </w:t>
      </w:r>
    </w:p>
    <w:p>
      <w:pPr>
        <w:autoSpaceDE/>
        <w:autoSpaceDN/>
        <w:spacing w:line="360" w:lineRule="auto"/>
        <w:ind w:left="630" w:leftChars="300" w:firstLine="0"/>
        <w:rPr>
          <w:rFonts w:hint="eastAsia"/>
          <w:b/>
          <w:bCs/>
          <w:sz w:val="36"/>
          <w:szCs w:val="36"/>
          <w:lang w:eastAsia="zh-CN"/>
        </w:rPr>
      </w:pPr>
    </w:p>
    <w:p>
      <w:pPr>
        <w:autoSpaceDE/>
        <w:autoSpaceDN/>
        <w:spacing w:line="360" w:lineRule="auto"/>
        <w:ind w:left="630" w:leftChars="300" w:firstLine="0"/>
        <w:rPr>
          <w:rFonts w:eastAsia="宋体"/>
          <w:bCs/>
          <w:snapToGrid/>
          <w:kern w:val="2"/>
          <w:szCs w:val="24"/>
        </w:rPr>
      </w:pPr>
      <w:r>
        <w:rPr>
          <w:rFonts w:hint="eastAsia"/>
          <w:b/>
          <w:bCs/>
          <w:sz w:val="36"/>
          <w:szCs w:val="36"/>
          <w:lang w:eastAsia="zh-CN"/>
        </w:rPr>
        <w:t>申请单位：</w:t>
      </w:r>
      <w:r>
        <w:rPr>
          <w:rFonts w:eastAsia="宋体"/>
          <w:bCs/>
          <w:snapToGrid/>
          <w:kern w:val="2"/>
          <w:szCs w:val="24"/>
          <w:u w:val="single"/>
        </w:rPr>
        <w:t xml:space="preserve">       </w:t>
      </w:r>
      <w:r>
        <w:rPr>
          <w:rFonts w:hint="eastAsia" w:eastAsia="宋体"/>
          <w:bCs/>
          <w:snapToGrid/>
          <w:kern w:val="2"/>
          <w:szCs w:val="24"/>
          <w:u w:val="single"/>
          <w:lang w:val="en-US" w:eastAsia="zh-CN"/>
        </w:rPr>
        <w:t xml:space="preserve">                          </w:t>
      </w:r>
      <w:r>
        <w:rPr>
          <w:rFonts w:eastAsia="宋体"/>
          <w:bCs/>
          <w:snapToGrid/>
          <w:kern w:val="2"/>
          <w:szCs w:val="24"/>
          <w:u w:val="single"/>
        </w:rPr>
        <w:t xml:space="preserve">                           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panose1 w:val="020B0402040204020203"/>
    <w:charset w:val="86"/>
    <w:family w:val="swiss"/>
    <w:pitch w:val="default"/>
    <w:sig w:usb0="A00002BF" w:usb1="2ACF7CFB" w:usb2="00000016" w:usb3="00000000" w:csb0="2004019F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rPr>
        <w:sz w:val="16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ZjRjYTMzYWQ4NDc5Y2IzYzI1OTM3NjJlMjJiY2YifQ=="/>
  </w:docVars>
  <w:rsids>
    <w:rsidRoot w:val="00637AF6"/>
    <w:rsid w:val="00005484"/>
    <w:rsid w:val="00027887"/>
    <w:rsid w:val="00033EE5"/>
    <w:rsid w:val="00054A9B"/>
    <w:rsid w:val="000612DF"/>
    <w:rsid w:val="00064B34"/>
    <w:rsid w:val="000670FA"/>
    <w:rsid w:val="000735B1"/>
    <w:rsid w:val="00097239"/>
    <w:rsid w:val="000A2D49"/>
    <w:rsid w:val="000B7ED5"/>
    <w:rsid w:val="000C3BEB"/>
    <w:rsid w:val="000F7290"/>
    <w:rsid w:val="00116934"/>
    <w:rsid w:val="00116F27"/>
    <w:rsid w:val="00130143"/>
    <w:rsid w:val="001377EB"/>
    <w:rsid w:val="0015041A"/>
    <w:rsid w:val="001557CD"/>
    <w:rsid w:val="00157A8F"/>
    <w:rsid w:val="00182164"/>
    <w:rsid w:val="0019713F"/>
    <w:rsid w:val="001A0F21"/>
    <w:rsid w:val="001B36DC"/>
    <w:rsid w:val="001B38DE"/>
    <w:rsid w:val="001C7005"/>
    <w:rsid w:val="001D5ECE"/>
    <w:rsid w:val="00201E93"/>
    <w:rsid w:val="002442A4"/>
    <w:rsid w:val="0025353C"/>
    <w:rsid w:val="00255C2F"/>
    <w:rsid w:val="00290185"/>
    <w:rsid w:val="00292E2F"/>
    <w:rsid w:val="002A286D"/>
    <w:rsid w:val="002D023A"/>
    <w:rsid w:val="002E197C"/>
    <w:rsid w:val="002E6A73"/>
    <w:rsid w:val="002F3537"/>
    <w:rsid w:val="00305C30"/>
    <w:rsid w:val="003779C9"/>
    <w:rsid w:val="00384048"/>
    <w:rsid w:val="003859AC"/>
    <w:rsid w:val="003A009C"/>
    <w:rsid w:val="003E1BC9"/>
    <w:rsid w:val="003E580F"/>
    <w:rsid w:val="003F74C9"/>
    <w:rsid w:val="00407A31"/>
    <w:rsid w:val="00414DBA"/>
    <w:rsid w:val="00423E68"/>
    <w:rsid w:val="00441917"/>
    <w:rsid w:val="004564B9"/>
    <w:rsid w:val="004920E8"/>
    <w:rsid w:val="00494BC2"/>
    <w:rsid w:val="004A0360"/>
    <w:rsid w:val="004E2D38"/>
    <w:rsid w:val="005024AD"/>
    <w:rsid w:val="00583BA5"/>
    <w:rsid w:val="005A209A"/>
    <w:rsid w:val="005B1161"/>
    <w:rsid w:val="005C1C51"/>
    <w:rsid w:val="005C521E"/>
    <w:rsid w:val="005C5506"/>
    <w:rsid w:val="005C55D9"/>
    <w:rsid w:val="006041FA"/>
    <w:rsid w:val="00637AF6"/>
    <w:rsid w:val="006517B5"/>
    <w:rsid w:val="0065684B"/>
    <w:rsid w:val="006B3CA7"/>
    <w:rsid w:val="006D3900"/>
    <w:rsid w:val="006E3445"/>
    <w:rsid w:val="006E7BBC"/>
    <w:rsid w:val="006F6ED3"/>
    <w:rsid w:val="006F7475"/>
    <w:rsid w:val="00701C1D"/>
    <w:rsid w:val="007058F0"/>
    <w:rsid w:val="0072288D"/>
    <w:rsid w:val="00761FBD"/>
    <w:rsid w:val="0077162A"/>
    <w:rsid w:val="007B6749"/>
    <w:rsid w:val="007C2D5E"/>
    <w:rsid w:val="007C4667"/>
    <w:rsid w:val="007F42F8"/>
    <w:rsid w:val="008127CC"/>
    <w:rsid w:val="008508F5"/>
    <w:rsid w:val="00862FD3"/>
    <w:rsid w:val="008635A2"/>
    <w:rsid w:val="008768B9"/>
    <w:rsid w:val="008810A7"/>
    <w:rsid w:val="008935AB"/>
    <w:rsid w:val="008978DD"/>
    <w:rsid w:val="008A11C1"/>
    <w:rsid w:val="008A3CDF"/>
    <w:rsid w:val="008C2D2F"/>
    <w:rsid w:val="008D00D7"/>
    <w:rsid w:val="008F5066"/>
    <w:rsid w:val="009021CD"/>
    <w:rsid w:val="0091421F"/>
    <w:rsid w:val="00943218"/>
    <w:rsid w:val="00944652"/>
    <w:rsid w:val="0094571A"/>
    <w:rsid w:val="00946D01"/>
    <w:rsid w:val="0095435B"/>
    <w:rsid w:val="009661A9"/>
    <w:rsid w:val="009B47B5"/>
    <w:rsid w:val="00A077ED"/>
    <w:rsid w:val="00A21A85"/>
    <w:rsid w:val="00A330D7"/>
    <w:rsid w:val="00A40E9F"/>
    <w:rsid w:val="00A42525"/>
    <w:rsid w:val="00A608F0"/>
    <w:rsid w:val="00A703BA"/>
    <w:rsid w:val="00A946DD"/>
    <w:rsid w:val="00AA406E"/>
    <w:rsid w:val="00AB2BC3"/>
    <w:rsid w:val="00AB3D31"/>
    <w:rsid w:val="00AC2787"/>
    <w:rsid w:val="00AE2BEF"/>
    <w:rsid w:val="00AF35E1"/>
    <w:rsid w:val="00AF501B"/>
    <w:rsid w:val="00B36EE3"/>
    <w:rsid w:val="00B453C3"/>
    <w:rsid w:val="00B9319D"/>
    <w:rsid w:val="00B97B10"/>
    <w:rsid w:val="00BA1423"/>
    <w:rsid w:val="00BC0263"/>
    <w:rsid w:val="00BE06AD"/>
    <w:rsid w:val="00C079BC"/>
    <w:rsid w:val="00C33A7D"/>
    <w:rsid w:val="00C45F9C"/>
    <w:rsid w:val="00C578D3"/>
    <w:rsid w:val="00C60383"/>
    <w:rsid w:val="00C82F8C"/>
    <w:rsid w:val="00C93087"/>
    <w:rsid w:val="00CD0E76"/>
    <w:rsid w:val="00CD32B6"/>
    <w:rsid w:val="00CD63A1"/>
    <w:rsid w:val="00CE06ED"/>
    <w:rsid w:val="00CE2C1B"/>
    <w:rsid w:val="00CE35CD"/>
    <w:rsid w:val="00CE4761"/>
    <w:rsid w:val="00D07D3B"/>
    <w:rsid w:val="00D37A3C"/>
    <w:rsid w:val="00D50573"/>
    <w:rsid w:val="00D76F49"/>
    <w:rsid w:val="00D8478D"/>
    <w:rsid w:val="00D87F99"/>
    <w:rsid w:val="00D9239F"/>
    <w:rsid w:val="00D931AD"/>
    <w:rsid w:val="00DA24BB"/>
    <w:rsid w:val="00DA67B3"/>
    <w:rsid w:val="00DD3592"/>
    <w:rsid w:val="00E040A2"/>
    <w:rsid w:val="00E05E81"/>
    <w:rsid w:val="00E1185C"/>
    <w:rsid w:val="00E14D3A"/>
    <w:rsid w:val="00E24B79"/>
    <w:rsid w:val="00E369EA"/>
    <w:rsid w:val="00E70C6F"/>
    <w:rsid w:val="00E857AC"/>
    <w:rsid w:val="00EA28AB"/>
    <w:rsid w:val="00EB330B"/>
    <w:rsid w:val="00EE439A"/>
    <w:rsid w:val="00EE7100"/>
    <w:rsid w:val="00EF6B7E"/>
    <w:rsid w:val="00F302A3"/>
    <w:rsid w:val="00F90470"/>
    <w:rsid w:val="00F979D4"/>
    <w:rsid w:val="00FC288E"/>
    <w:rsid w:val="00FE40F2"/>
    <w:rsid w:val="00FE75C8"/>
    <w:rsid w:val="01091D1F"/>
    <w:rsid w:val="01B50E81"/>
    <w:rsid w:val="04A872C0"/>
    <w:rsid w:val="06931517"/>
    <w:rsid w:val="07E809C0"/>
    <w:rsid w:val="09821887"/>
    <w:rsid w:val="0A8A7053"/>
    <w:rsid w:val="0B2B20F8"/>
    <w:rsid w:val="0C3640EE"/>
    <w:rsid w:val="0E3E7814"/>
    <w:rsid w:val="0E8351B4"/>
    <w:rsid w:val="0F376AB9"/>
    <w:rsid w:val="0F4718DA"/>
    <w:rsid w:val="10EC7529"/>
    <w:rsid w:val="11847154"/>
    <w:rsid w:val="12535040"/>
    <w:rsid w:val="1262252D"/>
    <w:rsid w:val="137A4DCD"/>
    <w:rsid w:val="14E10168"/>
    <w:rsid w:val="164E68F2"/>
    <w:rsid w:val="17E2454D"/>
    <w:rsid w:val="18171D16"/>
    <w:rsid w:val="19A6349B"/>
    <w:rsid w:val="19B71885"/>
    <w:rsid w:val="1A407E18"/>
    <w:rsid w:val="1AEA7FE1"/>
    <w:rsid w:val="1C4847D1"/>
    <w:rsid w:val="1C9B5E6B"/>
    <w:rsid w:val="1D3A3F2F"/>
    <w:rsid w:val="1D61219A"/>
    <w:rsid w:val="1D842B69"/>
    <w:rsid w:val="1D8B3854"/>
    <w:rsid w:val="1E153A44"/>
    <w:rsid w:val="1F840A52"/>
    <w:rsid w:val="1FA32F97"/>
    <w:rsid w:val="1FE15CE7"/>
    <w:rsid w:val="20544184"/>
    <w:rsid w:val="21E12A44"/>
    <w:rsid w:val="22637E7C"/>
    <w:rsid w:val="227722AC"/>
    <w:rsid w:val="22BD3304"/>
    <w:rsid w:val="2324175F"/>
    <w:rsid w:val="23817450"/>
    <w:rsid w:val="241E6040"/>
    <w:rsid w:val="24701D2A"/>
    <w:rsid w:val="24E533D4"/>
    <w:rsid w:val="24EC15AB"/>
    <w:rsid w:val="256D5390"/>
    <w:rsid w:val="25870388"/>
    <w:rsid w:val="27AE134C"/>
    <w:rsid w:val="28B02337"/>
    <w:rsid w:val="2954065E"/>
    <w:rsid w:val="29C65CD7"/>
    <w:rsid w:val="2A1E658C"/>
    <w:rsid w:val="2A857525"/>
    <w:rsid w:val="2E031572"/>
    <w:rsid w:val="2FA76CBA"/>
    <w:rsid w:val="2FF784A1"/>
    <w:rsid w:val="30CA418E"/>
    <w:rsid w:val="31D550E2"/>
    <w:rsid w:val="326A6D5C"/>
    <w:rsid w:val="350E65A7"/>
    <w:rsid w:val="352B33F7"/>
    <w:rsid w:val="35ED449D"/>
    <w:rsid w:val="365B1E56"/>
    <w:rsid w:val="37023B4D"/>
    <w:rsid w:val="378D7B50"/>
    <w:rsid w:val="379E85D5"/>
    <w:rsid w:val="37DF4C31"/>
    <w:rsid w:val="37F67E71"/>
    <w:rsid w:val="38AA3B1D"/>
    <w:rsid w:val="38E95D87"/>
    <w:rsid w:val="39C4144C"/>
    <w:rsid w:val="3A0C16B3"/>
    <w:rsid w:val="3ADE4C16"/>
    <w:rsid w:val="3B467C0A"/>
    <w:rsid w:val="3B485773"/>
    <w:rsid w:val="3C215617"/>
    <w:rsid w:val="3C566E53"/>
    <w:rsid w:val="3C5E6C08"/>
    <w:rsid w:val="3C5F3A2A"/>
    <w:rsid w:val="3D31242B"/>
    <w:rsid w:val="3D6EFD95"/>
    <w:rsid w:val="3DC05285"/>
    <w:rsid w:val="3E162A85"/>
    <w:rsid w:val="3E7FB4FD"/>
    <w:rsid w:val="3EAB761B"/>
    <w:rsid w:val="3EFC6850"/>
    <w:rsid w:val="3FE5284E"/>
    <w:rsid w:val="3FFD6625"/>
    <w:rsid w:val="400A7BBB"/>
    <w:rsid w:val="40645D46"/>
    <w:rsid w:val="40EA7CA4"/>
    <w:rsid w:val="413007A4"/>
    <w:rsid w:val="4188484D"/>
    <w:rsid w:val="45C64FF3"/>
    <w:rsid w:val="486D4BAC"/>
    <w:rsid w:val="48B73DD6"/>
    <w:rsid w:val="49B345E5"/>
    <w:rsid w:val="4CF761B0"/>
    <w:rsid w:val="4D583E23"/>
    <w:rsid w:val="4E351E48"/>
    <w:rsid w:val="4E7A1D8D"/>
    <w:rsid w:val="4F776793"/>
    <w:rsid w:val="4F851735"/>
    <w:rsid w:val="4FFDCAA8"/>
    <w:rsid w:val="509962DA"/>
    <w:rsid w:val="511C485A"/>
    <w:rsid w:val="52DF36BB"/>
    <w:rsid w:val="52E43330"/>
    <w:rsid w:val="52ED305F"/>
    <w:rsid w:val="53E915FF"/>
    <w:rsid w:val="54F9779C"/>
    <w:rsid w:val="54FF39BF"/>
    <w:rsid w:val="55133DBF"/>
    <w:rsid w:val="552F28A3"/>
    <w:rsid w:val="5563524F"/>
    <w:rsid w:val="562E5F25"/>
    <w:rsid w:val="56E83751"/>
    <w:rsid w:val="574E42D5"/>
    <w:rsid w:val="58BE0EFB"/>
    <w:rsid w:val="5A7C0AC2"/>
    <w:rsid w:val="5AFCA3D4"/>
    <w:rsid w:val="5B3D554D"/>
    <w:rsid w:val="5C995566"/>
    <w:rsid w:val="5EBF5EFD"/>
    <w:rsid w:val="5EFE27DE"/>
    <w:rsid w:val="5F3B776C"/>
    <w:rsid w:val="5F992210"/>
    <w:rsid w:val="5FEBDF4E"/>
    <w:rsid w:val="5FF13702"/>
    <w:rsid w:val="61371149"/>
    <w:rsid w:val="61393098"/>
    <w:rsid w:val="62E1333A"/>
    <w:rsid w:val="634533F1"/>
    <w:rsid w:val="64593FE9"/>
    <w:rsid w:val="64BD40E0"/>
    <w:rsid w:val="650223DE"/>
    <w:rsid w:val="65715E70"/>
    <w:rsid w:val="6575467C"/>
    <w:rsid w:val="65966DBE"/>
    <w:rsid w:val="67F0EDFD"/>
    <w:rsid w:val="68051277"/>
    <w:rsid w:val="68333334"/>
    <w:rsid w:val="684C3C25"/>
    <w:rsid w:val="686E4526"/>
    <w:rsid w:val="69144FA8"/>
    <w:rsid w:val="69507E17"/>
    <w:rsid w:val="69522366"/>
    <w:rsid w:val="69C951F7"/>
    <w:rsid w:val="6AD36191"/>
    <w:rsid w:val="6B257FAE"/>
    <w:rsid w:val="6B77F73F"/>
    <w:rsid w:val="6BCB2F20"/>
    <w:rsid w:val="6BF52E33"/>
    <w:rsid w:val="6C38296F"/>
    <w:rsid w:val="6C7B625B"/>
    <w:rsid w:val="6D2C2713"/>
    <w:rsid w:val="6DE9432A"/>
    <w:rsid w:val="6E1F29C8"/>
    <w:rsid w:val="6F5E14B1"/>
    <w:rsid w:val="6F7065FC"/>
    <w:rsid w:val="6FFB5DFF"/>
    <w:rsid w:val="6FFDD801"/>
    <w:rsid w:val="70697A12"/>
    <w:rsid w:val="70F43667"/>
    <w:rsid w:val="71100799"/>
    <w:rsid w:val="71A32133"/>
    <w:rsid w:val="72391AA0"/>
    <w:rsid w:val="72D71467"/>
    <w:rsid w:val="73137355"/>
    <w:rsid w:val="73912296"/>
    <w:rsid w:val="74626E15"/>
    <w:rsid w:val="75190CCF"/>
    <w:rsid w:val="75903F3E"/>
    <w:rsid w:val="75E07B96"/>
    <w:rsid w:val="762A5C15"/>
    <w:rsid w:val="769631DB"/>
    <w:rsid w:val="76E63C1F"/>
    <w:rsid w:val="76E94EDA"/>
    <w:rsid w:val="77826732"/>
    <w:rsid w:val="78145200"/>
    <w:rsid w:val="78317FD5"/>
    <w:rsid w:val="79236D79"/>
    <w:rsid w:val="79986F9F"/>
    <w:rsid w:val="7AA24079"/>
    <w:rsid w:val="7B146DC7"/>
    <w:rsid w:val="7B934AA4"/>
    <w:rsid w:val="7BCD17D2"/>
    <w:rsid w:val="7BE82E59"/>
    <w:rsid w:val="7BEB346E"/>
    <w:rsid w:val="7C7D7F85"/>
    <w:rsid w:val="7C953CF1"/>
    <w:rsid w:val="7CDF0D20"/>
    <w:rsid w:val="7CF695E6"/>
    <w:rsid w:val="7D744B6B"/>
    <w:rsid w:val="7D7F5E37"/>
    <w:rsid w:val="7E690F8B"/>
    <w:rsid w:val="7E7B3365"/>
    <w:rsid w:val="7EB42A5E"/>
    <w:rsid w:val="7F4166CC"/>
    <w:rsid w:val="7FE65409"/>
    <w:rsid w:val="7FFD7AF3"/>
    <w:rsid w:val="959EF021"/>
    <w:rsid w:val="9A2D9AF4"/>
    <w:rsid w:val="B476D9AE"/>
    <w:rsid w:val="B5F56F86"/>
    <w:rsid w:val="BFDB3B56"/>
    <w:rsid w:val="BFF32C04"/>
    <w:rsid w:val="C739B6F1"/>
    <w:rsid w:val="CF7F65E3"/>
    <w:rsid w:val="D7FFE458"/>
    <w:rsid w:val="DCF87E8F"/>
    <w:rsid w:val="DF5F139B"/>
    <w:rsid w:val="DFEF3258"/>
    <w:rsid w:val="EEFBEE9B"/>
    <w:rsid w:val="F7A1FD0E"/>
    <w:rsid w:val="FD3F19C1"/>
    <w:rsid w:val="FDF9D078"/>
    <w:rsid w:val="FEFBE545"/>
    <w:rsid w:val="FF6EC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adjustRightInd w:val="0"/>
      <w:spacing w:before="340" w:after="330" w:line="578" w:lineRule="auto"/>
      <w:ind w:firstLine="567"/>
      <w:textAlignment w:val="baseline"/>
      <w:outlineLvl w:val="0"/>
    </w:pPr>
    <w:rPr>
      <w:rFonts w:eastAsia="仿宋_GB2312"/>
      <w:b/>
      <w:kern w:val="44"/>
      <w:sz w:val="44"/>
      <w:szCs w:val="20"/>
    </w:rPr>
  </w:style>
  <w:style w:type="paragraph" w:styleId="3">
    <w:name w:val="heading 2"/>
    <w:basedOn w:val="1"/>
    <w:next w:val="1"/>
    <w:link w:val="4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Document Map"/>
    <w:basedOn w:val="1"/>
    <w:link w:val="36"/>
    <w:qFormat/>
    <w:uiPriority w:val="0"/>
    <w:pPr>
      <w:shd w:val="clear" w:color="auto" w:fill="000080"/>
    </w:pPr>
  </w:style>
  <w:style w:type="paragraph" w:styleId="6">
    <w:name w:val="annotation text"/>
    <w:basedOn w:val="1"/>
    <w:link w:val="30"/>
    <w:qFormat/>
    <w:uiPriority w:val="0"/>
    <w:pPr>
      <w:jc w:val="left"/>
    </w:pPr>
  </w:style>
  <w:style w:type="paragraph" w:styleId="7">
    <w:name w:val="Body Text"/>
    <w:basedOn w:val="1"/>
    <w:link w:val="38"/>
    <w:qFormat/>
    <w:uiPriority w:val="0"/>
    <w:rPr>
      <w:sz w:val="24"/>
    </w:rPr>
  </w:style>
  <w:style w:type="paragraph" w:styleId="8">
    <w:name w:val="Date"/>
    <w:basedOn w:val="1"/>
    <w:next w:val="1"/>
    <w:link w:val="40"/>
    <w:qFormat/>
    <w:uiPriority w:val="0"/>
    <w:pPr>
      <w:ind w:left="100" w:leftChars="2500"/>
    </w:pPr>
  </w:style>
  <w:style w:type="paragraph" w:styleId="9">
    <w:name w:val="Balloon Text"/>
    <w:basedOn w:val="1"/>
    <w:link w:val="34"/>
    <w:qFormat/>
    <w:uiPriority w:val="0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1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2">
    <w:name w:val="Subtitle"/>
    <w:basedOn w:val="1"/>
    <w:next w:val="1"/>
    <w:link w:val="43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4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annotation subject"/>
    <w:basedOn w:val="6"/>
    <w:next w:val="6"/>
    <w:link w:val="27"/>
    <w:qFormat/>
    <w:uiPriority w:val="0"/>
    <w:rPr>
      <w:rFonts w:asciiTheme="minorHAnsi" w:hAnsiTheme="minorHAnsi" w:eastAsiaTheme="minorEastAsia" w:cstheme="minorBidi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basedOn w:val="18"/>
    <w:qFormat/>
    <w:uiPriority w:val="0"/>
    <w:rPr>
      <w:sz w:val="21"/>
      <w:szCs w:val="21"/>
    </w:rPr>
  </w:style>
  <w:style w:type="character" w:customStyle="1" w:styleId="22">
    <w:name w:val="标题 1 字符"/>
    <w:basedOn w:val="18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页眉 字符"/>
    <w:basedOn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"/>
    <w:link w:val="11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5">
    <w:name w:val="页脚 字符"/>
    <w:basedOn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link w:val="10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7">
    <w:name w:val="批注主题 Char"/>
    <w:basedOn w:val="28"/>
    <w:link w:val="15"/>
    <w:qFormat/>
    <w:uiPriority w:val="0"/>
    <w:rPr>
      <w:kern w:val="2"/>
      <w:sz w:val="21"/>
      <w:szCs w:val="24"/>
    </w:rPr>
  </w:style>
  <w:style w:type="character" w:customStyle="1" w:styleId="28">
    <w:name w:val="批注文字 Char"/>
    <w:basedOn w:val="18"/>
    <w:qFormat/>
    <w:uiPriority w:val="0"/>
    <w:rPr>
      <w:kern w:val="2"/>
      <w:sz w:val="21"/>
      <w:szCs w:val="24"/>
    </w:rPr>
  </w:style>
  <w:style w:type="character" w:customStyle="1" w:styleId="29">
    <w:name w:val="批注文字 字符"/>
    <w:basedOn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0">
    <w:name w:val="批注文字 Char1"/>
    <w:basedOn w:val="18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批注主题 字符"/>
    <w:basedOn w:val="2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2">
    <w:name w:val="批注主题 Char1"/>
    <w:basedOn w:val="30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3">
    <w:name w:val="批注框文本 字符"/>
    <w:basedOn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批注框文本 Char"/>
    <w:basedOn w:val="18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文档结构图 字符"/>
    <w:basedOn w:val="18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36">
    <w:name w:val="文档结构图 Char"/>
    <w:basedOn w:val="18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7">
    <w:name w:val="正文文本 字符"/>
    <w:basedOn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8">
    <w:name w:val="正文文本 Char"/>
    <w:basedOn w:val="18"/>
    <w:link w:val="7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39">
    <w:name w:val="日期 字符"/>
    <w:basedOn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0">
    <w:name w:val="日期 Char"/>
    <w:basedOn w:val="18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1">
    <w:name w:val="标题 1 Char"/>
    <w:basedOn w:val="18"/>
    <w:link w:val="2"/>
    <w:qFormat/>
    <w:uiPriority w:val="0"/>
    <w:rPr>
      <w:rFonts w:ascii="Times New Roman" w:hAnsi="Times New Roman" w:eastAsia="仿宋_GB2312" w:cs="Times New Roman"/>
      <w:b/>
      <w:kern w:val="44"/>
      <w:sz w:val="44"/>
      <w:szCs w:val="20"/>
    </w:rPr>
  </w:style>
  <w:style w:type="character" w:customStyle="1" w:styleId="42">
    <w:name w:val="标题 Char"/>
    <w:basedOn w:val="18"/>
    <w:link w:val="1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3">
    <w:name w:val="副标题 Char"/>
    <w:basedOn w:val="18"/>
    <w:link w:val="12"/>
    <w:qFormat/>
    <w:uiPriority w:val="0"/>
    <w:rPr>
      <w:b/>
      <w:bCs/>
      <w:kern w:val="28"/>
      <w:sz w:val="32"/>
      <w:szCs w:val="32"/>
    </w:rPr>
  </w:style>
  <w:style w:type="character" w:customStyle="1" w:styleId="44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4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18</Pages>
  <Words>659</Words>
  <Characters>3760</Characters>
  <Lines>31</Lines>
  <Paragraphs>8</Paragraphs>
  <TotalTime>0</TotalTime>
  <ScaleCrop>false</ScaleCrop>
  <LinksUpToDate>false</LinksUpToDate>
  <CharactersWithSpaces>4411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2019-10-21T17:56:00Z</dcterms:created>
  <dc:creator> </dc:creator>
  <cp:lastModifiedBy>uos</cp:lastModifiedBy>
  <cp:lastPrinted>2021-12-16T00:39:00Z</cp:lastPrinted>
  <dcterms:modified xsi:type="dcterms:W3CDTF">2023-12-06T16:35:13Z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AC22911F92D142C1AFCDA9BBA33AB1C5</vt:lpwstr>
  </property>
</Properties>
</file>