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4" w:beforeLines="50" w:after="204" w:afterLines="50" w:line="520" w:lineRule="exact"/>
        <w:jc w:val="left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东莞市卓越工程师联合培养项目征集表</w:t>
      </w:r>
    </w:p>
    <w:tbl>
      <w:tblPr>
        <w:tblStyle w:val="3"/>
        <w:tblpPr w:leftFromText="180" w:rightFromText="180" w:vertAnchor="text" w:horzAnchor="page" w:tblpX="1425" w:tblpY="910"/>
        <w:tblOverlap w:val="never"/>
        <w:tblW w:w="54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795"/>
        <w:gridCol w:w="814"/>
        <w:gridCol w:w="371"/>
        <w:gridCol w:w="70"/>
        <w:gridCol w:w="336"/>
        <w:gridCol w:w="754"/>
        <w:gridCol w:w="23"/>
        <w:gridCol w:w="37"/>
        <w:gridCol w:w="258"/>
        <w:gridCol w:w="235"/>
        <w:gridCol w:w="147"/>
        <w:gridCol w:w="87"/>
        <w:gridCol w:w="665"/>
        <w:gridCol w:w="180"/>
        <w:gridCol w:w="55"/>
        <w:gridCol w:w="123"/>
        <w:gridCol w:w="558"/>
        <w:gridCol w:w="546"/>
        <w:gridCol w:w="9"/>
        <w:gridCol w:w="202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4275" w:type="pct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</w:rPr>
              <w:t>统一社会信用代码</w:t>
            </w:r>
          </w:p>
        </w:tc>
        <w:tc>
          <w:tcPr>
            <w:tcW w:w="676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619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</w:rPr>
              <w:t>注册时间</w:t>
            </w:r>
          </w:p>
        </w:tc>
        <w:tc>
          <w:tcPr>
            <w:tcW w:w="75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901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</w:rPr>
              <w:t>注册资金(万元)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pc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注册地址</w:t>
            </w:r>
          </w:p>
        </w:tc>
        <w:tc>
          <w:tcPr>
            <w:tcW w:w="4275" w:type="pct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pc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办公地址</w:t>
            </w:r>
          </w:p>
        </w:tc>
        <w:tc>
          <w:tcPr>
            <w:tcW w:w="4275" w:type="pct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pc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单位法人</w:t>
            </w:r>
          </w:p>
        </w:tc>
        <w:tc>
          <w:tcPr>
            <w:tcW w:w="86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41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783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531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675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pc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单位负责人</w:t>
            </w:r>
          </w:p>
        </w:tc>
        <w:tc>
          <w:tcPr>
            <w:tcW w:w="86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41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783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1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675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pc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单位联系人</w:t>
            </w:r>
          </w:p>
        </w:tc>
        <w:tc>
          <w:tcPr>
            <w:tcW w:w="86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41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783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1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675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pc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4275" w:type="pct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单位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4275" w:type="pct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275" w:type="pct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275" w:type="pct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上一年度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</w:rPr>
              <w:t>经营状况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资产总额</w:t>
            </w:r>
          </w:p>
        </w:tc>
        <w:tc>
          <w:tcPr>
            <w:tcW w:w="41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704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营业收入</w:t>
            </w:r>
          </w:p>
        </w:tc>
        <w:tc>
          <w:tcPr>
            <w:tcW w:w="61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净利润</w:t>
            </w:r>
          </w:p>
        </w:tc>
        <w:tc>
          <w:tcPr>
            <w:tcW w:w="1014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研发经费</w:t>
            </w:r>
          </w:p>
        </w:tc>
        <w:tc>
          <w:tcPr>
            <w:tcW w:w="41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1976" w:type="pct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研发经费占比</w:t>
            </w:r>
          </w:p>
        </w:tc>
        <w:tc>
          <w:tcPr>
            <w:tcW w:w="1014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275" w:type="pct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单位人员情况（人）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职工总数</w:t>
            </w:r>
          </w:p>
        </w:tc>
        <w:tc>
          <w:tcPr>
            <w:tcW w:w="41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704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  <w:lang w:val="en-US" w:eastAsia="zh-CN"/>
              </w:rPr>
              <w:t>其中：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61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  <w:lang w:val="en-US" w:eastAsia="zh-CN"/>
              </w:rPr>
              <w:t>其中：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高级</w:t>
            </w:r>
          </w:p>
        </w:tc>
        <w:tc>
          <w:tcPr>
            <w:tcW w:w="1014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研发人员数</w:t>
            </w:r>
          </w:p>
        </w:tc>
        <w:tc>
          <w:tcPr>
            <w:tcW w:w="41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704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61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中级</w:t>
            </w:r>
          </w:p>
        </w:tc>
        <w:tc>
          <w:tcPr>
            <w:tcW w:w="1014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研发人员占比</w:t>
            </w:r>
          </w:p>
        </w:tc>
        <w:tc>
          <w:tcPr>
            <w:tcW w:w="41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 xml:space="preserve">   %</w:t>
            </w:r>
          </w:p>
        </w:tc>
        <w:tc>
          <w:tcPr>
            <w:tcW w:w="704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1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1014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275" w:type="pct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市级以上科技计划项目立项情况（项）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国家级</w:t>
            </w:r>
          </w:p>
        </w:tc>
        <w:tc>
          <w:tcPr>
            <w:tcW w:w="41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704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61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014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275" w:type="pct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已授权的知识产权情况（件、篇）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41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704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实用专利</w:t>
            </w:r>
          </w:p>
        </w:tc>
        <w:tc>
          <w:tcPr>
            <w:tcW w:w="61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外观专利</w:t>
            </w:r>
          </w:p>
        </w:tc>
        <w:tc>
          <w:tcPr>
            <w:tcW w:w="1014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软件著作权</w:t>
            </w:r>
          </w:p>
        </w:tc>
        <w:tc>
          <w:tcPr>
            <w:tcW w:w="41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4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论文论著</w:t>
            </w:r>
          </w:p>
        </w:tc>
        <w:tc>
          <w:tcPr>
            <w:tcW w:w="61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1014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275" w:type="pct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已获认定的研发</w:t>
            </w: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  <w:lang w:val="en-US" w:eastAsia="zh-CN"/>
              </w:rPr>
              <w:t>平台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情况（个）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国家级</w:t>
            </w:r>
          </w:p>
        </w:tc>
        <w:tc>
          <w:tcPr>
            <w:tcW w:w="41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4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61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014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275" w:type="pct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企业属性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275" w:type="pct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both"/>
              <w:rPr>
                <w:rFonts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 xml:space="preserve">□上市企业 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□国家专精特</w:t>
            </w:r>
            <w:r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  <w:t>新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企业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  <w:t>国家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工程技术研究中心 □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>省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工程技术研究中心</w:t>
            </w:r>
          </w:p>
          <w:p>
            <w:pPr>
              <w:adjustRightInd w:val="0"/>
              <w:snapToGrid w:val="0"/>
              <w:spacing w:line="500" w:lineRule="exact"/>
              <w:jc w:val="both"/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  <w:t>国家企业技术中心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>省企业技术中心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  <w:t>国家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重点实验室 □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>省重点实验室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500" w:lineRule="exact"/>
              <w:jc w:val="both"/>
              <w:rPr>
                <w:rFonts w:hint="default" w:ascii="Times New Roman" w:hAnsi="Times New Roman" w:eastAsia="仿宋_GB2312"/>
                <w:b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>省新型研发机构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2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  <w:lang w:val="en-US" w:eastAsia="zh-CN"/>
              </w:rPr>
              <w:t>入库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  <w:t>项目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86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</w:rPr>
              <w:t>技术领域</w:t>
            </w:r>
          </w:p>
        </w:tc>
        <w:tc>
          <w:tcPr>
            <w:tcW w:w="3408" w:type="pct"/>
            <w:gridSpan w:val="19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both"/>
              <w:rPr>
                <w:rFonts w:hint="default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工业软件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人工智能  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集成电路  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□高端装备制造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□新材料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500" w:lineRule="exact"/>
              <w:jc w:val="both"/>
              <w:rPr>
                <w:rFonts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□新能源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□生物医药及高端医疗器械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□其他领域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86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3408" w:type="pct"/>
            <w:gridSpan w:val="19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86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项目来源</w:t>
            </w:r>
          </w:p>
        </w:tc>
        <w:tc>
          <w:tcPr>
            <w:tcW w:w="3408" w:type="pct"/>
            <w:gridSpan w:val="19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 xml:space="preserve">国家计划  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 xml:space="preserve">省部计划  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>计划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企业内部研发项目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866" w:type="pct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项目负责人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  <w:t>企业导师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1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24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45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>职称职务</w:t>
            </w:r>
          </w:p>
        </w:tc>
        <w:tc>
          <w:tcPr>
            <w:tcW w:w="10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866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830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1308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866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41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资格资历</w:t>
            </w:r>
            <w:r>
              <w:rPr>
                <w:rFonts w:ascii="Times New Roman" w:hAnsi="Times New Roman" w:eastAsia="仿宋_GB2312"/>
                <w:b/>
                <w:bCs/>
                <w:color w:val="0000FF"/>
                <w:sz w:val="21"/>
                <w:szCs w:val="21"/>
              </w:rPr>
              <w:t xml:space="preserve">    </w:t>
            </w:r>
          </w:p>
        </w:tc>
        <w:tc>
          <w:tcPr>
            <w:tcW w:w="2990" w:type="pct"/>
            <w:gridSpan w:val="16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both"/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  <w:t>具有与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拟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  <w:t>指导研究生专业（领域）相关的副高级及以上专业技术职称;</w:t>
            </w:r>
          </w:p>
          <w:p>
            <w:pPr>
              <w:adjustRightInd w:val="0"/>
              <w:snapToGrid w:val="0"/>
              <w:spacing w:line="500" w:lineRule="exact"/>
              <w:jc w:val="both"/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  <w:t>具有博士学位并在相关专业技术岗位从业满2年;</w:t>
            </w:r>
          </w:p>
          <w:p>
            <w:pPr>
              <w:adjustRightInd w:val="0"/>
              <w:snapToGrid w:val="0"/>
              <w:spacing w:line="500" w:lineRule="exact"/>
              <w:jc w:val="both"/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  <w:t>具有硕士学位并在相关专业技术岗位从业满5年;</w:t>
            </w:r>
          </w:p>
          <w:p>
            <w:pPr>
              <w:adjustRightInd w:val="0"/>
              <w:snapToGrid w:val="0"/>
              <w:spacing w:line="500" w:lineRule="exact"/>
              <w:jc w:val="both"/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  <w:t>主持或承担市级以上科研项目的研究与开发人员，其中市级科研项目为主持人且为第一完成人，省级以上科研项目为前3名的承担人；</w:t>
            </w:r>
          </w:p>
          <w:p>
            <w:pPr>
              <w:adjustRightInd w:val="0"/>
              <w:snapToGrid w:val="0"/>
              <w:spacing w:line="500" w:lineRule="exact"/>
              <w:jc w:val="both"/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  <w:t>获市级以上科技成果奖的主要人员，其中市级成果奖应为第一完成人，省级以上成果奖应为前3名的完成人；</w:t>
            </w:r>
          </w:p>
          <w:p>
            <w:pPr>
              <w:adjustRightInd w:val="0"/>
              <w:snapToGrid w:val="0"/>
              <w:spacing w:line="500" w:lineRule="exact"/>
              <w:jc w:val="both"/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  <w:t>近三年来在核心期刊上发表过4篇以上专业学术研究论文（其中通讯作者或第一作者不少于1篇），或独立出版过一部以上学术著作。</w:t>
            </w:r>
          </w:p>
          <w:p>
            <w:pPr>
              <w:adjustRightInd w:val="0"/>
              <w:snapToGrid w:val="0"/>
              <w:spacing w:line="500" w:lineRule="exact"/>
              <w:jc w:val="both"/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获3件及以上发明专利授权，且为第一发明人；</w:t>
            </w:r>
          </w:p>
          <w:p>
            <w:pPr>
              <w:adjustRightInd w:val="0"/>
              <w:snapToGrid w:val="0"/>
              <w:spacing w:line="500" w:lineRule="exact"/>
              <w:jc w:val="both"/>
              <w:rPr>
                <w:rFonts w:ascii="Times New Roman" w:hAnsi="Times New Roman" w:eastAsia="仿宋_GB2312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在科研院所、大中型企事业单位、上市公司担任技术总监或同等岗位职务，参与过研究生联合培养相关工作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1285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项目预计投入</w:t>
            </w:r>
          </w:p>
        </w:tc>
        <w:tc>
          <w:tcPr>
            <w:tcW w:w="57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 万元</w:t>
            </w:r>
          </w:p>
        </w:tc>
        <w:tc>
          <w:tcPr>
            <w:tcW w:w="737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项目执行期</w:t>
            </w:r>
          </w:p>
        </w:tc>
        <w:tc>
          <w:tcPr>
            <w:tcW w:w="1675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X年XX月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  <w:t>—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202X年XX月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4275" w:type="pct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both"/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项目研究背景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及意义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napToGrid w:val="0"/>
              <w:spacing w:line="500" w:lineRule="exact"/>
              <w:jc w:val="both"/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4275" w:type="pct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项目研究内容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 w:val="21"/>
                <w:szCs w:val="21"/>
              </w:rPr>
              <w:t>拟解决的关键技术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4275" w:type="pct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项目创新性及先进性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4275" w:type="pct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项目预期达到的主要技术指标</w:t>
            </w:r>
          </w:p>
          <w:p>
            <w:pPr>
              <w:adjustRightInd w:val="0"/>
              <w:snapToGrid w:val="0"/>
              <w:spacing w:line="500" w:lineRule="exact"/>
              <w:jc w:val="left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4275" w:type="pct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</w:rPr>
              <w:t>项目预期取得的成果(主要包括专利、标准、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论文、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</w:rPr>
              <w:t>新产品、新工艺等)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4275" w:type="pct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项目预期经济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效益(（如销售收入、利税、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带动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就业等）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2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  <w:t>人才培养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1066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拟合作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高校院所</w:t>
            </w:r>
          </w:p>
        </w:tc>
        <w:tc>
          <w:tcPr>
            <w:tcW w:w="63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962" w:type="pct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拟合作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高校导师</w:t>
            </w:r>
          </w:p>
        </w:tc>
        <w:tc>
          <w:tcPr>
            <w:tcW w:w="1608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1066" w:type="pct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计划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培养博士人数</w:t>
            </w:r>
          </w:p>
        </w:tc>
        <w:tc>
          <w:tcPr>
            <w:tcW w:w="637" w:type="pct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firstLine="421" w:firstLineChars="200"/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62" w:type="pct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具体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608" w:type="pct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firstLine="421" w:firstLineChars="200"/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1066" w:type="pct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计划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培养硕士人数</w:t>
            </w:r>
          </w:p>
        </w:tc>
        <w:tc>
          <w:tcPr>
            <w:tcW w:w="637" w:type="pct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firstLine="421" w:firstLineChars="200"/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62" w:type="pct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具体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608" w:type="pct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firstLine="421" w:firstLineChars="200"/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4275" w:type="pct"/>
            <w:gridSpan w:val="21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联合培养目标</w:t>
            </w:r>
          </w:p>
          <w:p>
            <w:pPr>
              <w:pStyle w:val="2"/>
              <w:ind w:firstLine="0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4275" w:type="pct"/>
            <w:gridSpan w:val="21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联合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</w:rPr>
              <w:t>培养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保障</w:t>
            </w:r>
          </w:p>
          <w:p>
            <w:pPr>
              <w:pStyle w:val="2"/>
              <w:ind w:firstLine="0"/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275" w:type="pct"/>
            <w:gridSpan w:val="21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lang w:val="en-US" w:eastAsia="zh-CN"/>
              </w:rPr>
              <w:t>项目合作基础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24"/>
                <w:lang w:val="en-US" w:eastAsia="zh-CN"/>
              </w:rPr>
              <w:t>申报单位意见</w:t>
            </w:r>
          </w:p>
        </w:tc>
        <w:tc>
          <w:tcPr>
            <w:tcW w:w="4275" w:type="pct"/>
            <w:gridSpan w:val="21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承 诺 书</w:t>
            </w:r>
          </w:p>
          <w:p>
            <w:pPr>
              <w:pStyle w:val="2"/>
              <w:ind w:left="0" w:leftChars="0" w:firstLine="420" w:firstLineChars="200"/>
              <w:jc w:val="left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我单位承诺提交的全部申报材料真实可靠，不违反有关项目管理的纪律规定，严肃查处或全力配合相关机构调查处理各种失信行为。</w:t>
            </w:r>
          </w:p>
          <w:p>
            <w:pPr>
              <w:pStyle w:val="2"/>
              <w:ind w:left="0" w:leftChars="0" w:firstLine="420" w:firstLineChars="200"/>
              <w:jc w:val="left"/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如我单位有不履行上述承诺或有弄虚作假行为，一经发现，东莞国家卓越工程师创新研究院有权追回项目经费，情节严重的，愿意承担法律责任。</w:t>
            </w:r>
          </w:p>
          <w:p>
            <w:pPr>
              <w:pStyle w:val="2"/>
              <w:ind w:left="0" w:leftChars="0" w:firstLine="420" w:firstLineChars="200"/>
              <w:jc w:val="left"/>
              <w:rPr>
                <w:rFonts w:hint="eastAsia" w:ascii="Times New Roman" w:hAnsi="Times New Roman" w:eastAsia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本单位申报的资料真实有效，如有虚假，愿意承担所带来的不良后果！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240" w:firstLineChars="100"/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lang w:val="en-US" w:eastAsia="zh-CN"/>
              </w:rPr>
              <w:t>项目负责人：                            单位负责人：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lang w:val="en-US" w:eastAsia="zh-CN"/>
              </w:rPr>
              <w:t xml:space="preserve">                               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lang w:val="en-US" w:eastAsia="zh-CN"/>
              </w:rPr>
              <w:t xml:space="preserve">                                （盖章）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lang w:val="en-US" w:eastAsia="zh-CN"/>
              </w:rPr>
              <w:t xml:space="preserve">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MGExOTVhNTFhN2VjMTA1NDAyYmJmMzhjNjk0MjIifQ=="/>
  </w:docVars>
  <w:rsids>
    <w:rsidRoot w:val="092648EE"/>
    <w:rsid w:val="04CF71C3"/>
    <w:rsid w:val="092648EE"/>
    <w:rsid w:val="0A8C2627"/>
    <w:rsid w:val="0CCF47CD"/>
    <w:rsid w:val="0DAE7D1E"/>
    <w:rsid w:val="10424303"/>
    <w:rsid w:val="107C0384"/>
    <w:rsid w:val="16655ABD"/>
    <w:rsid w:val="1D885A81"/>
    <w:rsid w:val="2CDC486C"/>
    <w:rsid w:val="389F2071"/>
    <w:rsid w:val="43CD4BC8"/>
    <w:rsid w:val="4659529A"/>
    <w:rsid w:val="49740AC9"/>
    <w:rsid w:val="578A7EE4"/>
    <w:rsid w:val="5B351904"/>
    <w:rsid w:val="5B7B471F"/>
    <w:rsid w:val="5CB45027"/>
    <w:rsid w:val="5D8D7008"/>
    <w:rsid w:val="663F2767"/>
    <w:rsid w:val="68FE51D1"/>
    <w:rsid w:val="6EFAF161"/>
    <w:rsid w:val="77F65D1E"/>
    <w:rsid w:val="7ABCB621"/>
    <w:rsid w:val="7BBDF486"/>
    <w:rsid w:val="7FBB9D08"/>
    <w:rsid w:val="7FD7D8B4"/>
    <w:rsid w:val="BDAFC461"/>
    <w:rsid w:val="DE9E4725"/>
    <w:rsid w:val="FBC7F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641"/>
    </w:pPr>
    <w:rPr>
      <w:rFonts w:ascii="黑体" w:hAnsi="黑体" w:eastAsia="黑体" w:cs="黑体"/>
      <w:b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1273</Words>
  <Characters>1281</Characters>
  <Lines>0</Lines>
  <Paragraphs>0</Paragraphs>
  <TotalTime>31</TotalTime>
  <ScaleCrop>false</ScaleCrop>
  <LinksUpToDate>false</LinksUpToDate>
  <CharactersWithSpaces>1485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2024-04-24T14:05:00Z</dcterms:created>
  <dc:creator>HW</dc:creator>
  <cp:lastModifiedBy>uos</cp:lastModifiedBy>
  <cp:lastPrinted>2025-08-27T07:18:00Z</cp:lastPrinted>
  <dcterms:modified xsi:type="dcterms:W3CDTF">2025-09-10T15:46:02Z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08E6988921A54FD0ACBA6BFDE196284C_13</vt:lpwstr>
  </property>
  <property fmtid="{D5CDD505-2E9C-101B-9397-08002B2CF9AE}" pid="4" name="KSOTemplateDocerSaveRecord">
    <vt:lpwstr>eyJoZGlkIjoiOGRiMGExOTVhNTFhN2VjMTA1NDAyYmJmMzhjNjk0MjIiLCJ1c2VySWQiOiI2Njk1NDk5OTAifQ==</vt:lpwstr>
  </property>
</Properties>
</file>