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A9FB8"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</w:rPr>
        <w:t>可行性报告参考提纲</w:t>
      </w:r>
    </w:p>
    <w:p w14:paraId="26B061DB">
      <w:pPr>
        <w:spacing w:line="56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（仅供参考）</w:t>
      </w:r>
    </w:p>
    <w:p w14:paraId="16F4EED0">
      <w:pPr>
        <w:spacing w:line="56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43A05C1A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一、项目研究内容、主要创新点及应用前景</w:t>
      </w:r>
    </w:p>
    <w:p w14:paraId="2C662BD0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二、前期基础及开展项目优势</w:t>
      </w:r>
    </w:p>
    <w:p w14:paraId="2914102A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（一）前期基础（含团队前期基础及申报单位前提基础）</w:t>
      </w:r>
    </w:p>
    <w:p w14:paraId="130479D3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（二）开展项目优势（含团队开展项目优势及申报单位开展项目优势）</w:t>
      </w:r>
    </w:p>
    <w:p w14:paraId="3BF8DC14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三、项目主要研究方法及技术路线</w:t>
      </w:r>
    </w:p>
    <w:p w14:paraId="45DD7287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（一）主要研究方法</w:t>
      </w:r>
    </w:p>
    <w:p w14:paraId="5B8880C2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（二）技术路线</w:t>
      </w:r>
    </w:p>
    <w:p w14:paraId="63E6C47E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四、项目知识产权情况</w:t>
      </w:r>
    </w:p>
    <w:p w14:paraId="51D168A3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（一）项目所属行业核心知识产权境内外分布情况</w:t>
      </w:r>
    </w:p>
    <w:p w14:paraId="6C3E5283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（二）团队知识产权情况（请区别团队作为知识产权发明人情况及作为专利权人情况）</w:t>
      </w:r>
    </w:p>
    <w:p w14:paraId="196C92F2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（三）团队知识产权风险规避情况</w:t>
      </w:r>
    </w:p>
    <w:p w14:paraId="49B204A7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五、项目风险预测及实施保障</w:t>
      </w:r>
    </w:p>
    <w:p w14:paraId="3D15936B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六、团队管理模式、运行机制、激励机制（可与第七点第五小点合并描述）</w:t>
      </w:r>
    </w:p>
    <w:p w14:paraId="3CBF731B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七、项目产业化可行性分析</w:t>
      </w:r>
    </w:p>
    <w:p w14:paraId="5510EFE1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（一）项目产业化成果描述</w:t>
      </w:r>
    </w:p>
    <w:p w14:paraId="4189C979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1、产品/服务介绍（用途、功能、行业领域、市场定位、客户价值）</w:t>
      </w:r>
    </w:p>
    <w:p w14:paraId="7FD48B5F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2、产品/服务的新颖性、先进性和独特性</w:t>
      </w:r>
    </w:p>
    <w:p w14:paraId="28DD28AE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（二）项目产业化程度</w:t>
      </w:r>
    </w:p>
    <w:p w14:paraId="6317E583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1、目前产业化进展</w:t>
      </w:r>
    </w:p>
    <w:p w14:paraId="36697EB6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2、已具备产业化条件</w:t>
      </w:r>
    </w:p>
    <w:p w14:paraId="3C75BB91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3、未来产业化计划</w:t>
      </w:r>
    </w:p>
    <w:p w14:paraId="2F2FED86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（三）项目成果市场营销及前景预测</w:t>
      </w:r>
    </w:p>
    <w:p w14:paraId="3B60F9FF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1、预期经济效益目标</w:t>
      </w:r>
    </w:p>
    <w:p w14:paraId="4DC71764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2、国内外市场情况分析及行业竞争对手分析</w:t>
      </w:r>
    </w:p>
    <w:p w14:paraId="5C3DA9CC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3、项目成果竞争力分析</w:t>
      </w:r>
    </w:p>
    <w:p w14:paraId="3661B78D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4、成果产品生产情况</w:t>
      </w:r>
    </w:p>
    <w:p w14:paraId="64E6FF5F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5、营销策略</w:t>
      </w:r>
    </w:p>
    <w:p w14:paraId="40986940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6、市场前景</w:t>
      </w:r>
    </w:p>
    <w:p w14:paraId="2550B137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（四）项目融资说明</w:t>
      </w:r>
    </w:p>
    <w:p w14:paraId="35643BF7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1、资金需求总量</w:t>
      </w:r>
    </w:p>
    <w:p w14:paraId="1623D78B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2、资金用途</w:t>
      </w:r>
    </w:p>
    <w:p w14:paraId="602664B4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3、资产估值</w:t>
      </w:r>
    </w:p>
    <w:p w14:paraId="775491DD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4、拟出让股份</w:t>
      </w:r>
    </w:p>
    <w:p w14:paraId="13321C97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5、投资者权益及退出方式</w:t>
      </w:r>
    </w:p>
    <w:p w14:paraId="2A5568EF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6、吸引风险投资情况</w:t>
      </w:r>
    </w:p>
    <w:p w14:paraId="51E9EC61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（五）企业管理与财务预测</w:t>
      </w:r>
    </w:p>
    <w:p w14:paraId="0A2C2185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1、企业管理（机构设置、员工持股、劳动合同、知识产权管理、人事计划）</w:t>
      </w:r>
    </w:p>
    <w:p w14:paraId="61D9524D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2、财务预测（未来3-5年企业销售收入、利润、资产回报率等）</w:t>
      </w:r>
    </w:p>
    <w:p w14:paraId="55ACE725">
      <w:pPr>
        <w:spacing w:line="560" w:lineRule="exact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57BD8692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备注: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1、可行性报告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可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附上目录并添加页码。2、字体建议：标题为“宋体三号加粗”，正文一级标题为“黑体四号加粗”，正文二级标题为“楷体四号加粗”，正文三级标题为“仿宋四号加粗”，正文为“仿宋四号不加粗”。</w:t>
      </w:r>
    </w:p>
    <w:p w14:paraId="748030B5">
      <w:pPr>
        <w:spacing w:line="560" w:lineRule="exact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18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32F"/>
    <w:rsid w:val="001B75BD"/>
    <w:rsid w:val="00416B34"/>
    <w:rsid w:val="006B770E"/>
    <w:rsid w:val="00A15661"/>
    <w:rsid w:val="00AA0972"/>
    <w:rsid w:val="00B8232F"/>
    <w:rsid w:val="1EFB77F5"/>
    <w:rsid w:val="4C570B0B"/>
    <w:rsid w:val="4FFD8D7C"/>
    <w:rsid w:val="7EDD668A"/>
    <w:rsid w:val="9F576A5A"/>
    <w:rsid w:val="EEAF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Chinese ORG</Company>
  <Pages>3</Pages>
  <Words>171</Words>
  <Characters>978</Characters>
  <Lines>8</Lines>
  <Paragraphs>2</Paragraphs>
  <TotalTime>1</TotalTime>
  <ScaleCrop>false</ScaleCrop>
  <LinksUpToDate>false</LinksUpToDate>
  <CharactersWithSpaces>1147</CharactersWithSpaces>
  <Application>WPS Office_12.8.2.19831_F1E327BC-269C-435d-A152-05C5408002CA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2018-04-20T03:55:00Z</dcterms:created>
  <dc:creator>Chinese User</dc:creator>
  <cp:lastModifiedBy>0202</cp:lastModifiedBy>
  <dcterms:modified xsi:type="dcterms:W3CDTF">2026-04-09T15:16:55Z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2052-12.8.2.19831</vt:lpwstr>
  </property>
  <property fmtid="{D5CDD505-2E9C-101B-9397-08002B2CF9AE}" pid="3" name="ICV">
    <vt:lpwstr>105FC62371E73B3EDBECC469BC8322F7_43</vt:lpwstr>
  </property>
</Properties>
</file>