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外国高端人才（A 类）</w:t>
      </w:r>
    </w:p>
    <w:p>
      <w:pPr>
        <w:spacing w:line="220" w:lineRule="atLeas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中国经济社会发展急需的科学家、科技领军人才、国际</w:t>
      </w:r>
      <w:r>
        <w:rPr>
          <w:rFonts w:hint="eastAsia" w:ascii="仿宋" w:hAnsi="仿宋" w:eastAsia="仿宋"/>
          <w:sz w:val="28"/>
          <w:szCs w:val="28"/>
        </w:rPr>
        <w:t>企</w:t>
      </w:r>
      <w:r>
        <w:rPr>
          <w:rFonts w:ascii="仿宋" w:hAnsi="仿宋" w:eastAsia="仿宋"/>
          <w:sz w:val="28"/>
          <w:szCs w:val="28"/>
        </w:rPr>
        <w:t>业家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专门特殊人才等“高精尖缺”外国高端人才，符合国家引进 外国人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才重点和目录及以下条件之一的，确定为 A 类，实行“绿 色通道”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和“容缺受理”服务。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入选国内人才引进计划的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经中共中央组织部、人力资源</w:t>
      </w:r>
      <w:r>
        <w:rPr>
          <w:rFonts w:hint="eastAsia" w:ascii="仿宋" w:hAnsi="仿宋" w:eastAsia="仿宋"/>
          <w:sz w:val="28"/>
          <w:szCs w:val="28"/>
        </w:rPr>
        <w:t>社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会保障部、国家外国专家局 批准或备案同意的副省级以上人才</w:t>
      </w:r>
      <w:r>
        <w:rPr>
          <w:rFonts w:hint="eastAsia" w:ascii="仿宋" w:hAnsi="仿宋" w:eastAsia="仿宋"/>
          <w:sz w:val="28"/>
          <w:szCs w:val="28"/>
        </w:rPr>
        <w:t>主管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部门认定的人才引进计划 （见成就标准说明 1）的入选者。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（二）符合国际公认的专业成就认定标准的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1.诺贝尔奖获得者（物理、化学、生理或医学、经济学奖）。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2.以下奖项获得者：美国国家科学奖章、美国国家技术创新奖章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法国全国科研中心科研奖章；英国皇家金质奖章；科普利奖 章；图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灵奖；菲尔兹奖；沃尔夫数学奖；阿贝尔奖；拉斯克奖；克 拉福德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奖；日本国际奖；京都奖；邵逸夫奖；著名建筑奖（见成就 标准说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明2）；著名工业设计奖（见成就标准说明3）。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3.各国科学院院士、工程院院士。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4.担任过国际标准化组织（ISO）等国际知名学术机构（见成</w:t>
      </w:r>
      <w:r>
        <w:rPr>
          <w:rFonts w:hint="eastAsia" w:ascii="仿宋" w:hAnsi="仿宋" w:eastAsia="仿宋"/>
          <w:sz w:val="28"/>
          <w:szCs w:val="28"/>
        </w:rPr>
        <w:t>就标</w:t>
      </w:r>
      <w:r>
        <w:rPr>
          <w:rFonts w:ascii="仿宋" w:hAnsi="仿宋" w:eastAsia="仿宋"/>
          <w:sz w:val="28"/>
          <w:szCs w:val="28"/>
        </w:rPr>
        <w:t>准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说明4）和科教类国际组织委员、会员、理事的。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5.各国国立研究所或国家实验室主任负责人、高级研究员。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6.各国科技计划项目成果负责人、首席科学家或主要成员。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7.担任过国际高水平科技期刊（JCR一、二区）正、副总编和 高级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会员。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8.以第一作者或通讯作者（含同等贡献作者）在国际高水平科技期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刊（所在专业领域《期刊引用报告》JCR一、二区）发表</w:t>
      </w:r>
      <w:r>
        <w:rPr>
          <w:rFonts w:hint="eastAsia" w:ascii="仿宋" w:hAnsi="仿宋" w:eastAsia="仿宋"/>
          <w:sz w:val="28"/>
          <w:szCs w:val="28"/>
        </w:rPr>
        <w:t>论文</w:t>
      </w:r>
      <w:r>
        <w:rPr>
          <w:rFonts w:ascii="仿宋" w:hAnsi="仿宋" w:eastAsia="仿宋"/>
          <w:sz w:val="28"/>
          <w:szCs w:val="28"/>
        </w:rPr>
        <w:t xml:space="preserve">3篇。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9.曾任国（境）外高水平大学中层以上管理职务或聘为教授、 副教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授的。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10.曾任世界500强企业（见成就标准说明5）总部高层管理职位和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技术研发主要成员、二级公司或地区总部副总经理以上管理职位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技术研发负责人。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11.曾在国际著名金融机构（见成就标准说明6）、国际著名会计师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事务所（见成就标准说明7）高层管理职位任职。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12.世界著名音乐、美术、艺术学院校长、副校长及教授及副</w:t>
      </w:r>
      <w:r>
        <w:rPr>
          <w:rFonts w:hint="eastAsia" w:ascii="仿宋" w:hAnsi="仿宋" w:eastAsia="仿宋"/>
          <w:sz w:val="28"/>
          <w:szCs w:val="28"/>
        </w:rPr>
        <w:t>教授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（见成就标准说明8）。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13.担任世界著名乐团（见成就标准说明9）首席指挥和声部 演奏员。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14.曾在世界著名歌剧院（见成就标准说明10）或音乐厅（见成就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标准说明11）以个人专场出演的艺术家。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15.曾获著名文学奖（见成就标准说明12）、著名电影、电视、 戏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剧奖（见成就标准说明13）、著名音乐奖（见成就标准说明14）、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著名广告奖（见成就标准说明15）中最高级别个人奖项及国际著名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艺术比赛（见成就标准说明16）一类比赛大奖、一等奖或二类比赛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大奖个人奖项及曾担任过以上奖项和比赛的评委。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16.奥运会或近两届列入奥运会项目的世界杯、世锦赛及其他 重要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国际赛事（见成就标准说明17）进入前八名和亚运会或近两届列入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亚运会项目的亚洲杯、亚锦赛前三名的知名运动员、负责培养的</w:t>
      </w:r>
      <w:r>
        <w:rPr>
          <w:rFonts w:hint="eastAsia" w:ascii="仿宋" w:hAnsi="仿宋" w:eastAsia="仿宋"/>
          <w:sz w:val="28"/>
          <w:szCs w:val="28"/>
        </w:rPr>
        <w:t>主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教练或教练组核心成员。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17.曾在外国政府机构担任部长级以上领导职务、在著名国际 组织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或非政府组织（见成就标准说明18）中担任高级领导职务的。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18.世界及国家级技能大赛获奖者或从事其竞赛项目培训的 专业人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才；持有国际通用最高等级职业技能资格证书或我国高级 技师职业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技能资格证书的高技能人才。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（三）符合市场导向的鼓励类岗位需求的外国人才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1.中央所属企业及二级子公司、</w:t>
      </w:r>
      <w:r>
        <w:rPr>
          <w:rFonts w:hint="eastAsia" w:ascii="仿宋" w:hAnsi="仿宋" w:eastAsia="仿宋"/>
          <w:sz w:val="28"/>
          <w:szCs w:val="28"/>
        </w:rPr>
        <w:t>世界</w:t>
      </w:r>
      <w:r>
        <w:rPr>
          <w:rFonts w:ascii="仿宋" w:hAnsi="仿宋" w:eastAsia="仿宋"/>
          <w:sz w:val="28"/>
          <w:szCs w:val="28"/>
        </w:rPr>
        <w:t>500 强企业全球或地区 总部、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国家高新技术企业（省级以上科技部门认定）、大型企业（见成</w:t>
      </w:r>
      <w:r>
        <w:rPr>
          <w:rFonts w:hint="eastAsia" w:ascii="仿宋" w:hAnsi="仿宋" w:eastAsia="仿宋"/>
          <w:sz w:val="28"/>
          <w:szCs w:val="28"/>
        </w:rPr>
        <w:t>就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标准说明 19）聘用的具有高级管理或技术职务的人员。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2.在国家认定的企业工程研究中心（发展改革部门认定）、 工程实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验室（发展改革部门认定）、工程技术研究中心（科技部 门认定）、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企业技术中心（经信部门认定）及地方技术创新服务平台（科技部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门认定）工作的具有高级管理或技术职务的人员。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3.国内外中型企业（见成就标准说明 19）聘用的具有高级管理或技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术职务的人员或符合《外商投资产业指导目录》鼓励类产 业条目和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《中西部地区外商投资优势产业目录》条目的小型外商 投资企业聘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请的董事长、法定代表人、总经理或首席技术专家。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4.受聘担任高等院校、科研机构高层以上管理职务或副教授、 副研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究员及职业院校聘任的高级讲师、高级实习指导教师等副高 级以上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专业技术职务的人员。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5.国内三甲综合医院或副省级以上城市专科医院或外资医院 聘任担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任高级管理职务或副高级以上专业技术职务的人员。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6.国内一流乐团等艺术团体（见成就标准说明 20）聘用的</w:t>
      </w:r>
      <w:r>
        <w:rPr>
          <w:rFonts w:hint="eastAsia" w:ascii="仿宋" w:hAnsi="仿宋" w:eastAsia="仿宋"/>
          <w:sz w:val="28"/>
          <w:szCs w:val="28"/>
        </w:rPr>
        <w:t>首席指</w:t>
      </w:r>
      <w:r>
        <w:rPr>
          <w:rFonts w:ascii="仿宋" w:hAnsi="仿宋" w:eastAsia="仿宋"/>
          <w:sz w:val="28"/>
          <w:szCs w:val="28"/>
        </w:rPr>
        <w:t>挥、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艺术总监及首席演奏员。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7.中央和地方主流媒体（见成就标准说明 21）聘任的总编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副</w:t>
      </w:r>
      <w:r>
        <w:rPr>
          <w:rFonts w:hint="eastAsia" w:ascii="仿宋" w:hAnsi="仿宋" w:eastAsia="仿宋"/>
          <w:sz w:val="28"/>
          <w:szCs w:val="28"/>
        </w:rPr>
        <w:t>总</w:t>
      </w:r>
      <w:r>
        <w:rPr>
          <w:rFonts w:ascii="仿宋" w:hAnsi="仿宋" w:eastAsia="仿宋"/>
          <w:sz w:val="28"/>
          <w:szCs w:val="28"/>
        </w:rPr>
        <w:t>编、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首席播音员、资深主持人、策划主管、版面设计主管等 具有高级管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理或技术职务的人员。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8.国家级、省级运动队或俱乐部聘请的主力运动员、主教练或</w:t>
      </w:r>
      <w:r>
        <w:rPr>
          <w:rFonts w:hint="eastAsia" w:ascii="仿宋" w:hAnsi="仿宋" w:eastAsia="仿宋"/>
          <w:sz w:val="28"/>
          <w:szCs w:val="28"/>
        </w:rPr>
        <w:t>教练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组核心成员。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9.平均工资收入不低于本地区上年度社会平均工资收入 6倍的外籍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人才。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（四）创新创业人才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1.以拥有的重大技术发明、专利等自主知识产权或专有技术出资</w:t>
      </w:r>
      <w:r>
        <w:rPr>
          <w:rFonts w:hint="eastAsia" w:ascii="仿宋" w:hAnsi="仿宋" w:eastAsia="仿宋"/>
          <w:sz w:val="28"/>
          <w:szCs w:val="28"/>
        </w:rPr>
        <w:t>，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连续三年投资情况稳定、企业实际投资累计不低于 50 万美元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个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人股份不低于 30%的企业创始人。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2.以拥有的重大技术发明、专利等自主知识产权或专有技术出资</w:t>
      </w:r>
      <w:r>
        <w:rPr>
          <w:rFonts w:hint="eastAsia" w:ascii="仿宋" w:hAnsi="仿宋" w:eastAsia="仿宋"/>
          <w:sz w:val="28"/>
          <w:szCs w:val="28"/>
        </w:rPr>
        <w:t>，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连续三年年销售额 1000 万元人民币以上或年纳税额 100 万元人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民币以上的企业董事长、法定代表人、总经理或首席技术专家。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3.列入省级有关部门制定的创新企业清单或科创职业清单的单位</w:t>
      </w:r>
      <w:r>
        <w:rPr>
          <w:rFonts w:hint="eastAsia" w:ascii="仿宋" w:hAnsi="仿宋" w:eastAsia="仿宋"/>
          <w:sz w:val="28"/>
          <w:szCs w:val="28"/>
        </w:rPr>
        <w:t>聘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请的具有高级管理或技术职务的人员。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（五）优秀青年人才 40 岁以下在国（境）外高水平大学或中国境内高校从事博士 后研究的青年人才。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（六）计点积分在 85 分以上的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  <w:lang w:val="en-US" w:eastAsia="zh-CN" w:bidi="ar-SA"/>
        </w:rPr>
        <w:pict>
          <v:shape id="图片 1" o:spid="_x0000_s1026" type="#_x0000_t75" style="height:528.5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20" w:lineRule="atLeast"/>
        <w:ind w:firstLine="1124" w:firstLineChars="35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外国高端人才公认职业成就认定标准说明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以下公认职业成就认定标准中涉及的各项指标年份为上一年度。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人力资源和社会保障部：回国（来华）定居工作专家项目 （MOHRSS: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Project for Experts' Return and Settlement in China）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人力资源和社会保障部：高层次留学人才回国资助计划 （MOHRSS: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Funding Scheme for High-Level Overseas Chinese Students'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Return）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人力资源和社会保障部：留学人员科技活动项目择优资助计划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（MOHRSS: Funding Scheme to Outstanding Scientific and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Technological Programs by Chinese Students Abroad）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人力资源和社会保障部：中国留学人员回国创业启动支持计划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（MOHRSS: Supporting Scheme for Returned Overseas Chinese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Students' Entrepreneurial Start-Ups）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人力资源和社会保障部：博士后国际交流计划引进项目 （MOHRSS: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Project on Postdoctoral International Exchanges）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人力资源和社会保障部：海外赤子为国服务行动计划 （MOHRSS: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Homeland-Serving Action Plan for Overseas Chinese）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国家外国专家局：高端外国专家项目 （SAFEA: High-End Foreign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Experts Project）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国家外国专家局：中国政府友谊奖项目 （SAFEA: Chinese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Government Friendship Award）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国家外国专家局：引进海外高层次文教专家重点支持项目 （SAFEA: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Program for the Introduction of High-Level Overseas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Cultural and Educational Experts）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国家外国专家局：海外名师引进计划 （SAFEA: Program for the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Introduction of Renowned Overseas Professors）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国家外国专家局：高校国际化示范学院推进计划 （SAFEA: Network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in International Centers for Education in China 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国家外国专家局：高等学校学科创新引智计划 （SAFEA: OEI for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Disciplinary Innovation in Universities）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国家外国专家局：“一带一路”教科文卫引智计划（SAFEA: OEI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under "Belt and Road Initiative" in Cultural and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Educational Sector）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国家外国专家局：国家科研平台外国专家支持计（SAFEA:Overseas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Experts Supporting Programs under National Research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Platform）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国家外国专家局：与大师对话-诺贝尔奖获得者校园行项目 （SAFEA: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Dialogue with Masters-Nobel Prize Laureates on Campus）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国家外国专家局：文教类外国青年人才引进项目 （SAFEA: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Introduction of Overseas Young Talents in Cultural and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Educational Sector）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国家外国专家局：部属高校学校特色项目 （SAFEA: Special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Programs with Universities Directly under the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Administration of Ministries and Commissions of the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Central Government）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国家外国专家局：首席外国专家项目 （SAFEA: Project for Chief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Foreign Experts）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国家外国专家局：经技类青年外国专家项目 （SAFEA: Project for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Young Foreign Experts in Economic and Technological Sector）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国家外国专家局：经技类重点外国专家项目 （SAFEA: Project for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Key Foreign Experts in Economic and Technological Sector）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教育部：中美富布赖特项目 （Ministry of Education: The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Fulbright Program）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国土资源部：中国地质科学院地质研究所黄汲清青年人才计划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（Ministry of Land and Resources：The Youth Talent Plan of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Huangjiqing 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农业部：中国农业科学院青年英才计划 （Ministry of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Agriculture: The Young Talents Program under Chinese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Academy of Agricultural Sciences）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文化部：海外高层次文化人才引进计划 （Ministry of Culture：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The Recruitment Plan for High-level Overseas Cultural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Talents）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卫生和计划生育委：国家食品安全风险评估中心“532”人才计划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（National Health and Family Planning Commission:"532"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Talents Program under China National Center for Food Safety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Risk Assessment）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中国科学院：创新团队国际合作伙伴计划 （Chinese Academy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Sciences: Program for Innovation Teams on International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Cooperation）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中国科学院：海外评审专家项目 （Chinese Academy of Sciences: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Program for Overseas Evaluation Experts）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中国科学院：引进杰出技术人才项目 （Chinese Academy of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Sciences: Program for Introduction of Prominent Technical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Talents）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中国气象局：中国气象局双百计划 （China Meteorological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Administration: Project for"Hundred Talents" Introduction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and "Hundred Talents" Selection）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国家核电：国家核电外籍高层次人才引进计划 （State Nuclear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Power Technology Corporation（SNPTC）: Program for Foreign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High-Level Talents Introduction）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广东省：广东省南粤友谊奖 （Guangdong Province: Guangdong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Friendship Award）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广东省：广东省引进创新科研团队和领军人才项目 （Guangdong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Province: Program for Innovative Research Teams and Leading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Talents Introduction）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广东省：广东特支计划 （Guangdong Province: Special Support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Plan for High-Level Talents）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广东省：扬帆计划 （Guangdong Province: Sail Plan for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Talents Development）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广东省：海外专家来粤短期工作资助计划 （Guangdong Province: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Funding Scheme for Short-Term Overseas Experts in Guangdong）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2.国际著名建筑奖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普利兹克建筑奖（Pritzker Prize）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金块奖（Gold Nugget）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国际建筑奖（International Prize for Architecture）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阿卡汉建筑奖（Aga Khan Awards for Architecture）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亚洲建协建筑奖（ARCASIA awards for Architecture）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开放建筑大奖（Open Architecture Prize）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国际著名工业设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计奖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美国优秀工业设计奖（Industrial Design Excellence Awards）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德国红点设计奖（Reddot Design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德国IF设计奖（IF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英国设计奖（Design Effectiveness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法国Observeur设计奖（French Observeur du Design）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意大利金圆规设计奖（Italian Compassod`Oro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奥地利阿道夫路斯国家设计奖（Austrian Adolf Loos Design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Prize）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澳大利亚设计奖（Australian Design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比利时设计奖（Belgium Henry van de Velde Awards）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西班牙国家设计奖（Spanish National Design Prize）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丹麦设计奖（Danish Design Prize）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荷兰设计奖（Dutch Design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芬兰优秀设计奖（Fennia Prize）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日本G-MARK设计奖（Good Design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韩国好设计奖（Good Design Products Selection）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新加坡设计奖（Singapore Design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4.国际知名学术机构和科教类国际组织名单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国际理论物理中心 （Abdus Salam International Centre for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Theoretical Physics, ICTP）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亚洲科学院与学会联盟 （Federation of Asian Scientific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Academies and Societies, FASAS）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国际科技数据委员会 （Committee on Data for Science and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Technology, CODATA）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国际空间研究委员会 （Committee on Space Research, COSPAR）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联合国粮农组织 （Food and Agriculture Organization of the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United Nations, FAO）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国际科学院委员会 （InterAcademy Council, IAC）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国际科学院组织 （InterAcademy Panel on lnternational Issues,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IAP）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国际热带生态系统与生物多样性协会 （InternationaI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Association for Tropical Ecosystemand Biodiversity, IATEB）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国际沙漠化治理研究与培训中心 （InternationaI Center for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Research and Training on Desertification Control, ICRTDC）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国际山地综合开发中心 （International Centre for Integrated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Mountain Development, ICIMOD）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国际地圈生物圈计划 （InternationaI Geosphere Biosphere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Programme, IGBP）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国际标准化组织 （InternationaI Organization for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Standardization, ISO）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国际原子能机构（International Atomic Energy Agency, IAEA）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国际科学理事会（International Council for Science, ICSU）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国际科学基金会（International Foundation for Science, IFS）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国际动物学会（International Society of Zoological Sciences,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ISZS）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国际数字地球学会（International Society for Digital Earth,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ISDE）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国际纯粹与应用生物物理学联合会 （International Union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forPure and Applied Biophysics, IUPAB）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国际纯粹与应用化学联合会 （International Union for Pure and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AppliedChemistry, IUPAC）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国际纯粹与应用物理学联合会 （International Union for Pure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andApplied Physics, IUPAP）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国际第四纪研究联盟 （International Union for Quaternary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Research, INQUA）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国际生物科学联合会 （International Union of Biological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Sciences, IUBS）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国际大地测量学与地球物理学联合会 （International Union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Geodesyand Geophysics, IUGG）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人与生物圈计划 （Man and Biosphere Programme, MAB）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发展中国家妇女科学家组织 （Organization for Women in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Science for theDeveloping World,OWSD）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国际科学联合会环境问题科学委员会 （Scientific Committee on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Problems of the Environment, SCOPE）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国际长期生态学研究网络 （International Long Term Ecological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Research, ILTER）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联合国教科文组织 （United Nations Organization for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Education, Science and Culture, UNESCO）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世界自然保护联盟 （International Union for Conservation of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Nature, IUCN）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联合国开发计划署 （United Nations Development Programme,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UNDP）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联合国亚洲和太平洋经济社会委员会 （United Nations Economic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and Social Commission for Asia and the Pacific, ESCAP）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联合国环境规划署 （United Nations Environment Programme,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UNEP）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联合国大学 （United Nations University, UNU）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发展中国家科学院 （The World Academy of Sciences for the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Advancement of Science in Developing Countries, TWAS）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世界气候研究计划 （World Climate Research Program, WCRP）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世界数据系统 （World Data System, WDS）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5.“世界500强”即美国《财富》杂志上一年度评选的“全球最大500家公司</w:t>
      </w:r>
      <w:r>
        <w:rPr>
          <w:rFonts w:ascii="仿宋" w:hAnsi="仿宋" w:eastAsia="仿宋"/>
          <w:sz w:val="28"/>
          <w:szCs w:val="28"/>
        </w:rPr>
        <w:t xml:space="preserve">”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6. </w:t>
      </w:r>
      <w:r>
        <w:rPr>
          <w:rFonts w:hint="eastAsia" w:ascii="仿宋" w:hAnsi="仿宋" w:eastAsia="仿宋"/>
          <w:b/>
          <w:sz w:val="28"/>
          <w:szCs w:val="28"/>
        </w:rPr>
        <w:t>国际著名金融机构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美国高盛（Goldman Sachs）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摩根士丹利（Morgan Stanley）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摩根大通（JPMorgan Chase）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花旗银行（Citibank）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美国国际集团（AIG）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英国汇丰银行（HSBC）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法国兴业银行（Societe Generale）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法国巴黎银行（BNP Paribas）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法国巴黎百富勤有限公司（BNP Paribas Peregrine）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荷兰银行（ABN AMRO Bank）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荷兰国际集团（ING Group）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德意志银行（Deutsche Bank）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德勒斯登银行（Dresdner Bank AG）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瑞士信贷第一波士顿（Credit Suisse First Boston）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瑞士联合银行集团（United Bank of Switzerland）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日本瑞穗集团（Mizuho Financial Group, Inc.）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三菱 UFJ 金融集团（Mitsubishi UFJ Financial Group, Inc.）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三井住友金融集团（Sumitomo Mitsui Financial Group）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新加坡星展银行（DBS Bank Limited）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7.</w:t>
      </w:r>
      <w:r>
        <w:rPr>
          <w:rFonts w:hint="eastAsia" w:ascii="仿宋" w:hAnsi="仿宋" w:eastAsia="仿宋"/>
          <w:b/>
          <w:sz w:val="28"/>
          <w:szCs w:val="28"/>
        </w:rPr>
        <w:t>国籍著名会计师事务所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普华永道会计师事务所（Pricewaterhouse Coopers）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德勤会计师事务所（Deloitte &amp; Touche）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安永会计师事务所（Ernst &amp; Young）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毕马威会计师事务所（KPMG）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捷安国际会计师事务所（AGN International）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艾格斯国际会计师事务所（IGAF）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安博国际会计联盟（INPACT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博太国际会计师事务所（Baker Tilly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贝克国际会计师事务所（BKR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德豪国际会计师事务所（BDO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费都寿国际会计师事务所（Fiducial global）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浩华国际会计师事务所（Horwath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浩信国际会计师事务所（HLB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华利信国际会计师事务所（Morison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均富国际会计师事务所（Grant Thornton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克瑞斯顿国际会计师事务所（Kreston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罗申美国际会计师事务所（RSM International）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联合会计师国际会计师事务所（CPAAI）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摩斯伦国际会计师事务所（Moores Rowland International）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8.</w:t>
      </w:r>
      <w:r>
        <w:rPr>
          <w:rFonts w:hint="eastAsia" w:ascii="仿宋" w:hAnsi="仿宋" w:eastAsia="仿宋"/>
          <w:b/>
          <w:sz w:val="28"/>
          <w:szCs w:val="28"/>
        </w:rPr>
        <w:t>世界著名音乐、艺术、设计学院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茱莉亚音乐学院（The Juilliard School）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辛辛那提大学音乐学院（College-Conservatory of Music,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 of Cincinnati）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波士顿音乐学院（Boston Conservatory of Music）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哈佛大学音乐学院（Department of Music, Harvard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印</w:t>
      </w: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ascii="仿宋" w:hAnsi="仿宋" w:eastAsia="仿宋"/>
          <w:sz w:val="28"/>
          <w:szCs w:val="28"/>
        </w:rPr>
        <w:t xml:space="preserve">安纳大学音乐学院（School of Music, Indiana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印第安纳州立大学音乐学院（Department of Music, Indiana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State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奥伯林音乐学院（Oberlin Conservatory of Music）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俄亥俄州立大学音乐学院（School of Music, Ohio State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宾夕法尼亚州立大学音乐学院（School of Music, Pennsylvania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State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普林斯顿大学音乐学院（Department of Music, Princeton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旧金山音乐学院（San Francisco Conservatory of Music）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加利福尼亚大学音乐学院（Department of Musicology,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 of California）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密歇根大学音乐学院（School of Music, University of Michigan）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华盛顿大学音乐学院（School of Music, University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Washington）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耶鲁大学音乐学院（Department of Music, Yale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伦敦大学金史密斯学院音乐学院（Department of Music,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Goldsmiths College, University of London）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伯明翰音乐学院（Birmingham Conservatoire）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阿伯丁大学音乐学院（Music Department, University of Aberdee）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市政厅音乐及戏剧学院（Guildhall School of Music and Drama）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伦敦音乐与媒体学院（London College of Music and Media）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安格利亚工业技术大学音乐学院（Music department, Anglia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Polytechnic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巴斯泉大学（Bath Spa University College）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伯明翰大学音乐学院（Department of Music, Birmingham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杜伦大学音乐学院（Department of Music, Durham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基尔大学音乐学院（Department of Music, Keele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兰开斯特大学音乐学院（Music Department, Lancaster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牛津布鲁克斯大学音乐学院（Music Department, Oxford Brookes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皇家教会音乐学院（Royal School of Church Music）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谢菲尔德大学音乐学院（Music Department, Sheffield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南安普敦大学音乐学院（Music Department, Southampton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萨里大学音乐学院（Music Department, University of Surrey）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威尔士大学音乐学院（School of Music, University of Wales）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华威大学音乐中心（Music Centre, University of Warwick）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约克大学音乐学院（Music Department, York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澳大利亚国立大学（堪培拉）音乐学院（School of Music,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Australian National University, Canberra）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悉尼音乐学院（Sydney Conservatorium of Music）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巴拉瑞特大学音乐学院（Music Department, University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Ballarat）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墨尔本大学音乐学院（Music Department, University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Melbourne）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新英格兰大学音乐学院（Music Department, University of New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England）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昆士兰大学音乐学院（Music Department, University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Queensland）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塔斯马尼亚大学音乐学院（Conservatorium of Music, University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of Tasmania）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维多利亚（墨尔本）艺术学院（Victorian College of the Arts,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Melbourne）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主教大学音乐学院（Music Department, Bishop's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布兰顿大学音乐学院（Music Department, Brandon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布鲁克大学音乐学院（Music Department，Brock University） 卡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毕兰诺学院音乐治疗中心（Capilano College, Music Therapy）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卡毕兰诺学院爵士研究中心（Capilano College, Jazz Studies）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英国皇家艺术学院（Royal College of Art）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美国罗德岛设计学院（Rhode Island School of Design）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美国帕森斯设计学院或帕森设计学院（Parsons The New School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for Design）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伦敦艺术大学（University of the Arts London）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美国普瑞特艺术学院（Pratt Institute）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芝加哥艺术学院（the School of the Art Institute of Chicago）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米兰理工大学（Politecnico di Milano）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伦敦大学金史密斯学院（Goldsmiths, University of London）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加州艺术学院（California Institute of the Arts）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澳大利亚皇家墨尔本理工大学（RMIT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芬兰阿尔托大学（Aalto University）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芬兰埃因霍芬设计学院（Design Academy Eindhoven）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美国艺术中心设计学院（Art Center College of Design）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英国格拉斯哥艺术学院（The Glasgow School of Art）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9.</w:t>
      </w:r>
      <w:r>
        <w:rPr>
          <w:rFonts w:hint="eastAsia" w:ascii="仿宋" w:hAnsi="仿宋" w:eastAsia="仿宋"/>
          <w:b/>
          <w:sz w:val="28"/>
          <w:szCs w:val="28"/>
        </w:rPr>
        <w:t>世界著名乐团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柏林爱乐乐团（Berlin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维也纳爱乐乐团（Vienna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伦敦交响乐团（London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芝加哥交响乐团（Chicago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巴伐利亚广播交响乐团（Bavarian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法国国家管弦乐团（Orchestra National de France）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费城管弦乐团（Philadelphia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克里夫兰管弦乐团（Cleveland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洛杉矶爱乐乐团（Los Angeles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布达佩斯节庆管弦乐团（Budapest Festival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德勒斯登国立歌剧院乐团（Dresden Staatskapelle）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波士顿交响乐团（Boston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纽约爱乐乐团（New York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旧金山交响乐团（San Francisco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以色列爱乐乐团（Israel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马林斯基剧院管弦乐团（Mariinsky Theatre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俄罗斯国家管弦乐团（Russian National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圣彼得堡爱乐乐团（St.Petersburg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莱比锡布商大厦乐团（Leipzig Gewandhaus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大都会歌剧院管弦乐团（Metropolitan Opera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捷克爱乐乐团（Czech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日本广播协会交响乐团（NHK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斋藤管弦乐团（Saito Kinen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阿姆斯特丹皇家音乐厅管弦乐团（Royal Concertgebouw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多伦多交响乐团（Toronto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10. </w:t>
      </w:r>
      <w:r>
        <w:rPr>
          <w:rFonts w:hint="eastAsia" w:ascii="仿宋" w:hAnsi="仿宋" w:eastAsia="仿宋"/>
          <w:b/>
          <w:sz w:val="28"/>
          <w:szCs w:val="28"/>
        </w:rPr>
        <w:t>世界著名歌剧院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米兰斯卡拉剧院（Teatro alla Scala）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罗马歌剧院（Teatro dell'Opera di Roma）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维也纳国家歌剧院（Wiener Staatsoper）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巴黎歌剧院（Opera de Garnier）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伦敦科文特花园皇家歌剧院（Royal Opera House Covent Garden）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柏林国家歌剧院（Berlin German State Opera）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柏林德国歌剧院（Deutsche Oper Berlin）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巴伐利亚国家歌剧院（Bayerische Staatsoper）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拜洛伊特瓦格纳节日剧院（Wagner Festival Theatre）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格林德堡节日歌剧院（Glyndebourne Festival Opera）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纽约大都会歌剧院（Metropolitan Opera House）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布拉格民族剧院（National Theatre Prague）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斯德哥尔摩皇家歌剧院（Royal Opera House Stockholm）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莫斯科大剧院（Bolshoi Theatre of Russia）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圣彼得堡基洛夫歌剧院（St.Petersburg Kirov Opera）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巴塞罗纳里齐奥剧院（TeatreLiceu Barcelona）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11.</w:t>
      </w:r>
      <w:r>
        <w:rPr>
          <w:rFonts w:hint="eastAsia" w:ascii="仿宋" w:hAnsi="仿宋" w:eastAsia="仿宋"/>
          <w:b/>
          <w:sz w:val="28"/>
          <w:szCs w:val="28"/>
        </w:rPr>
        <w:t>世界著名音乐厅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维也纳金色大厅（Golden Hall, Vienna）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阿姆斯特丹音乐厅（Concertgebouw, Amsterdam）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纽约卡内基音乐厅（Carnegie Hall, New York）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12.</w:t>
      </w:r>
      <w:r>
        <w:rPr>
          <w:rFonts w:hint="eastAsia" w:ascii="仿宋" w:hAnsi="仿宋" w:eastAsia="仿宋"/>
          <w:b/>
          <w:sz w:val="28"/>
          <w:szCs w:val="28"/>
        </w:rPr>
        <w:t>世界著名文学奖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美国国家图书奖（National Book Award）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普利策文学奖（Pulitzer Prize for Literature）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英国布克奖（Man Booker Prize）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法国龚古尔文学奖（Prix Goncourt）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13.国际著名电影、电视、戏剧奖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奥斯卡电影金像奖（Academy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戛纳电影节（Festival De Cannes）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威尼斯电影节（Venice International Film Festival）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柏林电影节（Berlin International Film Festival）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香港电影金像奖（Hong Kong Film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台湾金马奖（Golden Horse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艾美奖（Emmy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班夫世界电视节奖（Banff World Television Festival）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东尼奖（Tony's Awards）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14.</w:t>
      </w:r>
      <w:r>
        <w:rPr>
          <w:rFonts w:hint="eastAsia" w:ascii="仿宋" w:hAnsi="仿宋" w:eastAsia="仿宋"/>
          <w:b/>
          <w:sz w:val="28"/>
          <w:szCs w:val="28"/>
        </w:rPr>
        <w:t>国际著名音乐奖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格莱美音乐奖（Grammy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英国水星音乐奖（Mercury Prize）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美国乡村音乐协会大奖（CMT Music Awards）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全球音乐电视台亚洲音乐大奖（MTV Asia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全球音乐电视台欧洲音乐奖（MTV Europe Music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全美音乐奖（American Music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全英音乐奖（British Record Industry Trust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公告牌音乐大奖（Billboard Music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朱诺奖（Juno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保拉音乐奖（Polar prize）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15.</w:t>
      </w:r>
      <w:r>
        <w:rPr>
          <w:rFonts w:hint="eastAsia" w:ascii="仿宋" w:hAnsi="仿宋" w:eastAsia="仿宋"/>
          <w:b/>
          <w:sz w:val="28"/>
          <w:szCs w:val="28"/>
        </w:rPr>
        <w:t>国际著名广告奖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美国金铅笔奖（One Show）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伦敦国际广告奖（London International Advertising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戛纳广告大奖（Cannes Lions Advertising Campaign）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莫比杰出广告奖（Mobius Advertising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克里奥国际广告奖（Clio Awards）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纽约广告奖（New York Festivals）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16.国际著名艺术比赛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一类比赛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肖邦国际钢琴比赛 （Frederick Chopin International Piano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斯克里亚宾国际钢琴比赛 （Alexander Scriabin International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Piano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日本滨松国际钢琴比赛 （Hamamatsu International Piano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克里夫兰国际钢琴比赛 （Cleveland International Piano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AXA 都柏林国际钢琴比赛 （AXA Dublin International Piano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阿瑟·鲁宾斯坦国际钢琴大师赛 （Arthur Rubinstein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International Piano Master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澳大利亚悉尼国际钢琴比赛 （Sydney International Piano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Competition of Australia）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桑坦德国际钢琴比赛 （Santander International Piano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Competition）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马克思罗斯塔国际中提琴和小提琴比赛 （International Max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Rostal Competition for Viola and Violin）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希尔国际小提琴比赛 （Micheal Hill International Violin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汉诺威国际小提琴比赛 （Hannover International Violin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 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帕格尼尼国际小提琴比赛 （International Violin Competition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"Premio Paganini"）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宋雅皇后国际声乐比赛 （Queen Sonja International Music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瑞纳塔·泰巴尔迪国际声乐比赛 （Renata Tebaldi International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Voice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英国广播公司卡迪夫国际声乐比赛 （BBC Cardiff Singer of the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World）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米利亚姆·海林国际声乐比赛 （Mirjam Helin International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Singing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法国图卢兹国际声乐比赛 （Concours International de Chant de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la Ville de Toulouse）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日本东京国际吉他大赛 （Tokyo International Guitar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美国吉他基金会国际古典吉他比赛 （Guitar Foundation of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America International Convention and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柴可夫斯基国际音乐比赛 （International Tchaikovsky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伊丽莎白女王国际音乐比赛 （Queen Elisabeth International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Music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卡尔·尼尔森国际音乐比赛 （Carl Neilsen International Music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乔尔切·埃奈斯库国际音乐比赛 （George Enescu International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Festival and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纽约国际芭蕾舞比赛 （New York International Ballet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赫尔辛基国际芭蕾舞比赛（Helsinki International Ballet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瓦尔纳国际芭蕾舞比赛 （International Ballet Competition-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VARNA）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日本名古屋国际芭蕾舞及现代舞比赛 （Nagoya International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Ballet &amp; Modern Dance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世界杯手风琴比赛（Coupe Mondiale 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意大利卡斯特费达多国际手风琴比赛 （International "Citta di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Castelfidardo" Prize and Award for Accordion Bands and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Soloists）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德国克林根塔尔国际手风琴比赛 （International Accordion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 Klingenthal）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伦敦国际弦乐四重奏比赛 （London International String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Quartet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二类比赛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贝多芬国际钢琴比赛 （International Beethoven Competition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for Piano）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西班牙哈恩国际钢琴比赛 （Concourso International De Piano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Premio "Jaen"）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乌克兰弗拉基米尔·霍洛维茨国际青年钢琴家比赛（International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Competition for Young Pianists on Memory of Vladimir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Horowicz）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南非国际钢琴比赛 （Unisa International Piano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国际小提琴比赛 （Consorso Internazionale di Violin A Curci） 若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多尔夫·利皮泽国际小提琴比赛 （Concorso Internazionale di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Violino "PremioRodolfo Lipizer"）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萨拉萨蒂国际小提琴比赛 （Sarasate International Violin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西班牙弗朗西斯科·维尼亚斯国际声乐比赛 （Francisco Vinas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International Singing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毕尔巴鄂国际声乐比赛 （International Voice Competition of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Bilbao）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维尔维埃国际声乐比赛（Concours International de Chant de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Verviers）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韩国首尔国际舞蹈比赛 （Seoul International Dance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白俄罗斯维捷布斯克国际现代舞比赛 （International Festival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of Modern Choreography）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纽约国际芭蕾舞比赛 （New York International Ballet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俄罗斯维许涅芙丝卡雅国际歌剧比赛 （International Opera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Singers Contest of Galina Vishnevskaya）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马赛国际歌剧比赛 （Marseilles International Opera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国际青年歌剧比赛 （Boris Christoff International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 for Young Opera Singers）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静冈国际歌剧比赛 （Shizuoka International Opera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罗马尼亚“金鹿”国际通俗音乐比赛 （Golden Stag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International Festival of Pop Music）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哈萨克斯坦“亚洲之声”国际流行音乐比赛 （"Voice of Asia"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International Festival）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约瑟夫约阿希姆国际室内乐比赛 （Joseph Joachim international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Chamber MusicCompetition）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奥斯卡国际室内乐比赛 （Osaka International Chamber Music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里尔国际竖琴比赛 （Lille International Harp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维也纳国际青年古典吉他演奏家比赛 （International Youth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Guitar Festival Forum Wien 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日本仙台国际音乐比赛 （Sendai International Music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Competition）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17.国际重要体育比赛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美国网球公开赛（United States Open Tennis Championships）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法国网球公开赛（French Open Tennis Tournament）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澳大利亚网球公开赛（Australian Open Tennis Tournament）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温布尔登网球公开赛（Wimbledon Open Tennis Championships）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中国网球公开赛（China Open Tennis Championships）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斯诺克世界锦标赛（World Snooker Championship）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世界一级方程式锦标赛（F1 Grand Prix）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美国职业篮球联赛（NBA League）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欧洲足球冠军联赛（UEFA Champions League）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足球欧洲杯（European Football Championship）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足球美洲杯（Soccer America's Cup）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环法自行车赛（Tour de France）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18.重要国际组织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联合国及其附属机构、专门机构等 （The United Nations and its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Subsidiary Bodies, Specialized Agencies and Others）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国际红十字（International Red Cross）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世界贸易组织（World Trade Organization）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国际货币基金组织（International Monetary Fund）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世界知识产权组织（World Intellectual Property Organization）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世界银行（World Bank）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国际移民组织（International Organization for Migration）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上海合作组织（Shanghai Cooperation Organization）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亚投行（Asian Infrastructure Investment Bank --AIIB）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博鳌亚洲论坛（Boao Forum for Asia -- BFA）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亚太经合组织（Asia-Pacific Economic Cooperation -- APEC）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欧盟（European Union）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阿盟（Arab League）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非盟（African Union）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东盟（Association of Southeast Asian Nations -- ASEAN）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国际刑警组织（International Criminal Police Organization）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国际奥委会（International Olympic Committee）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亚奥理事会（Olympic Council of Asia--OCA）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19.大中小微型企业划分标准 </w:t>
      </w:r>
    </w:p>
    <w:p>
      <w:pPr>
        <w:spacing w:line="220" w:lineRule="atLeas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（大型、中型和小型企业须同时满足所列指标的下限，否则下划一档；微型企业只 须满足所列指标中的一项即可。）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  <w:lang w:val="en-US" w:eastAsia="zh-CN" w:bidi="ar-SA"/>
        </w:rPr>
        <w:pict>
          <v:shape id="图片 3" o:spid="_x0000_s1027" type="#_x0000_t75" style="height:422.8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20.大陆或港澳一流艺术团体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中国国家交响乐团（China National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上海交响乐团（Shanghai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中国爱乐乐团（China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杭州爱乐乐团（Hangzhou Philharmonic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广州交响乐团（Guangzhou Symphony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香港管弦乐团（Hong Kong Philharmonic Orchestra）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香港中乐团（Hong Kong Chinese Orchestra）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澳门乐团（Macao Orchestra） </w:t>
      </w:r>
    </w:p>
    <w:p>
      <w:pPr>
        <w:spacing w:line="220" w:lineRule="atLeas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21.国内主流媒体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《人民日报》（People's Daily）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新华社（Xinhua News Agency）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中央电视台（CCTV）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中央人民广播电台（People's Central Broadcasting Station）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中国国际广播电台（China Radio International）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《求是》杂志（Qiushi）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《光明日报》（Guangming Daily）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《经济日报》（Economic Daily）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《中国日报》（China Daily）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中国外文出版发行 事 业 局 直 属 单 位 （ Immediate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institutions of China Foreign Languages Publishing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Administration）等中央级新闻媒体（asrepresentatives of the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central media of China）；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各省（自治区、直辖市）党报、电台和电视台的新闻综合频道等区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域性媒体（Regional media including provincial （autonomous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regions and municipalities）Party newspapers, radio and TV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news channels and etc.）；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各大中城市党报、电台和电视台的新闻综合频道等城市媒体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（Municipal media including Party newspapers, radio and TV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news channels of large and medium sized cities）；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新华网、人民网等国家重点扶持的大型新闻网站（Xinhuanet.com,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People＇s Daily Online and other Major news websites 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supported by the State）。</w:t>
      </w:r>
    </w:p>
    <w:p>
      <w:pPr>
        <w:pStyle w:val="7"/>
        <w:spacing w:line="220" w:lineRule="atLeast"/>
        <w:ind w:left="720" w:firstLine="0" w:firstLineChars="0"/>
        <w:rPr>
          <w:rFonts w:ascii="仿宋" w:hAnsi="仿宋" w:eastAsia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9940908">
    <w:nsid w:val="127952AC"/>
    <w:multiLevelType w:val="multilevel"/>
    <w:tmpl w:val="127952AC"/>
    <w:lvl w:ilvl="0" w:tentative="1">
      <w:start w:val="1"/>
      <w:numFmt w:val="japaneseCounting"/>
      <w:lvlText w:val="（%1）"/>
      <w:lvlJc w:val="left"/>
      <w:pPr>
        <w:ind w:left="885" w:hanging="885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99409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44043"/>
    <w:rsid w:val="00323B43"/>
    <w:rsid w:val="00387A6A"/>
    <w:rsid w:val="003D37D8"/>
    <w:rsid w:val="00426133"/>
    <w:rsid w:val="004358AB"/>
    <w:rsid w:val="00447B0D"/>
    <w:rsid w:val="004B4827"/>
    <w:rsid w:val="004C5E0B"/>
    <w:rsid w:val="00622507"/>
    <w:rsid w:val="00630012"/>
    <w:rsid w:val="006F254F"/>
    <w:rsid w:val="00731FBC"/>
    <w:rsid w:val="00786E75"/>
    <w:rsid w:val="00795039"/>
    <w:rsid w:val="00826B71"/>
    <w:rsid w:val="008762F0"/>
    <w:rsid w:val="008B7726"/>
    <w:rsid w:val="00B06DFA"/>
    <w:rsid w:val="00BB1D38"/>
    <w:rsid w:val="00BC60EA"/>
    <w:rsid w:val="00BF0CFB"/>
    <w:rsid w:val="00D31D50"/>
    <w:rsid w:val="332C44A6"/>
    <w:rsid w:val="344A6E7C"/>
    <w:rsid w:val="6A63638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3303</Words>
  <Characters>18833</Characters>
  <Lines>156</Lines>
  <Paragraphs>44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2021-02-02T08:47:00Z</dcterms:created>
  <dc:creator>Administrator</dc:creator>
  <cp:lastModifiedBy>陈嘉蕊</cp:lastModifiedBy>
  <dcterms:modified xsi:type="dcterms:W3CDTF">2022-05-11T09:39:20Z</dcterms:modified>
  <dc:title>外国高端人才（A 类）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